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7F" w:rsidRPr="00A942B4" w:rsidRDefault="007A587F" w:rsidP="00374DFC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7A587F" w:rsidRPr="00A942B4" w:rsidRDefault="007A587F" w:rsidP="00374DFC">
      <w:pPr>
        <w:pStyle w:val="NoSpacing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15244C" w:rsidRDefault="00A942B4" w:rsidP="00A942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942B4">
        <w:rPr>
          <w:rFonts w:ascii="Arial" w:hAnsi="Arial" w:cs="Arial"/>
          <w:b/>
          <w:sz w:val="28"/>
          <w:szCs w:val="28"/>
        </w:rPr>
        <w:t>International Conference</w:t>
      </w:r>
      <w:r w:rsidR="002772A8" w:rsidRPr="00A942B4">
        <w:rPr>
          <w:rFonts w:ascii="Arial" w:hAnsi="Arial" w:cs="Arial"/>
          <w:b/>
          <w:sz w:val="28"/>
          <w:szCs w:val="28"/>
        </w:rPr>
        <w:t xml:space="preserve"> </w:t>
      </w:r>
    </w:p>
    <w:p w:rsidR="00F81883" w:rsidRDefault="0015244C" w:rsidP="00A942B4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8B2A43">
        <w:rPr>
          <w:rFonts w:ascii="Arial" w:hAnsi="Arial" w:cs="Arial"/>
          <w:b/>
          <w:i/>
          <w:sz w:val="28"/>
          <w:szCs w:val="28"/>
        </w:rPr>
        <w:t>Visegrad G</w:t>
      </w:r>
      <w:r w:rsidR="00A942B4" w:rsidRPr="008B2A43">
        <w:rPr>
          <w:rFonts w:ascii="Arial" w:hAnsi="Arial" w:cs="Arial"/>
          <w:b/>
          <w:i/>
          <w:sz w:val="28"/>
          <w:szCs w:val="28"/>
        </w:rPr>
        <w:t>roup 1989 - 2019: On the Road to restorative justice?</w:t>
      </w:r>
    </w:p>
    <w:p w:rsidR="00D47F26" w:rsidRDefault="00D47F26" w:rsidP="00A942B4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:rsidR="00D47F26" w:rsidRPr="00D47F26" w:rsidRDefault="00D47F26" w:rsidP="00A942B4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 w:rsidRPr="00D47F26">
        <w:rPr>
          <w:rFonts w:ascii="Arial" w:hAnsi="Arial" w:cs="Arial"/>
          <w:i/>
          <w:sz w:val="24"/>
          <w:szCs w:val="24"/>
        </w:rPr>
        <w:t>(update</w:t>
      </w:r>
      <w:r w:rsidR="00E40958">
        <w:rPr>
          <w:rFonts w:ascii="Arial" w:hAnsi="Arial" w:cs="Arial"/>
          <w:i/>
          <w:sz w:val="24"/>
          <w:szCs w:val="24"/>
        </w:rPr>
        <w:t>d</w:t>
      </w:r>
      <w:r w:rsidR="001D7734">
        <w:rPr>
          <w:rFonts w:ascii="Arial" w:hAnsi="Arial" w:cs="Arial"/>
          <w:i/>
          <w:sz w:val="24"/>
          <w:szCs w:val="24"/>
        </w:rPr>
        <w:t xml:space="preserve"> 21</w:t>
      </w:r>
      <w:r w:rsidRPr="00D47F26">
        <w:rPr>
          <w:rFonts w:ascii="Arial" w:hAnsi="Arial" w:cs="Arial"/>
          <w:i/>
          <w:sz w:val="24"/>
          <w:szCs w:val="24"/>
        </w:rPr>
        <w:t>. 8. 2019)</w:t>
      </w:r>
    </w:p>
    <w:p w:rsidR="00D93B77" w:rsidRDefault="00D93B77" w:rsidP="00D93B77">
      <w:pPr>
        <w:pStyle w:val="NoSpacing"/>
        <w:jc w:val="both"/>
        <w:rPr>
          <w:rStyle w:val="Strong"/>
          <w:rFonts w:ascii="Arial" w:hAnsi="Arial" w:cs="Arial"/>
          <w:color w:val="121617"/>
          <w:shd w:val="clear" w:color="auto" w:fill="FFFFFF"/>
          <w:lang w:val="en-US"/>
        </w:rPr>
      </w:pPr>
    </w:p>
    <w:p w:rsidR="00497C99" w:rsidRDefault="00497C99" w:rsidP="00D93B77">
      <w:pPr>
        <w:pStyle w:val="NoSpacing"/>
        <w:jc w:val="both"/>
        <w:rPr>
          <w:rStyle w:val="Strong"/>
          <w:rFonts w:ascii="Arial" w:hAnsi="Arial" w:cs="Arial"/>
          <w:color w:val="121617"/>
          <w:shd w:val="clear" w:color="auto" w:fill="FFFFFF"/>
          <w:lang w:val="en-US"/>
        </w:rPr>
      </w:pPr>
    </w:p>
    <w:p w:rsidR="00D93B77" w:rsidRPr="00E8257D" w:rsidRDefault="00D93B77" w:rsidP="00D93B77">
      <w:pPr>
        <w:pStyle w:val="NoSpacing"/>
        <w:jc w:val="both"/>
        <w:rPr>
          <w:rStyle w:val="Strong"/>
          <w:rFonts w:ascii="Arial" w:hAnsi="Arial" w:cs="Arial"/>
          <w:color w:val="121617"/>
          <w:shd w:val="clear" w:color="auto" w:fill="FFFFFF"/>
          <w:lang w:val="en-US"/>
        </w:rPr>
      </w:pPr>
      <w:r w:rsidRPr="00E8257D">
        <w:rPr>
          <w:rStyle w:val="Strong"/>
          <w:rFonts w:ascii="Arial" w:hAnsi="Arial" w:cs="Arial"/>
          <w:color w:val="121617"/>
          <w:shd w:val="clear" w:color="auto" w:fill="FFFFFF"/>
          <w:lang w:val="en-US"/>
        </w:rPr>
        <w:t>Date: October 3</w:t>
      </w:r>
      <w:r w:rsidRPr="00E8257D">
        <w:rPr>
          <w:rStyle w:val="Strong"/>
          <w:rFonts w:ascii="Arial" w:hAnsi="Arial" w:cs="Arial"/>
          <w:color w:val="121617"/>
          <w:shd w:val="clear" w:color="auto" w:fill="FFFFFF"/>
          <w:vertAlign w:val="superscript"/>
          <w:lang w:val="en-US"/>
        </w:rPr>
        <w:t>rd</w:t>
      </w:r>
      <w:r w:rsidR="00497C99">
        <w:rPr>
          <w:rStyle w:val="Strong"/>
          <w:rFonts w:ascii="Arial" w:hAnsi="Arial" w:cs="Arial"/>
          <w:color w:val="121617"/>
          <w:shd w:val="clear" w:color="auto" w:fill="FFFFFF"/>
          <w:lang w:val="en-US"/>
        </w:rPr>
        <w:t xml:space="preserve">, </w:t>
      </w:r>
      <w:r w:rsidRPr="00E8257D">
        <w:rPr>
          <w:rStyle w:val="Strong"/>
          <w:rFonts w:ascii="Arial" w:hAnsi="Arial" w:cs="Arial"/>
          <w:color w:val="121617"/>
          <w:shd w:val="clear" w:color="auto" w:fill="FFFFFF"/>
          <w:lang w:val="en-US"/>
        </w:rPr>
        <w:t>2019</w:t>
      </w:r>
    </w:p>
    <w:p w:rsidR="00D93B77" w:rsidRDefault="00D93B77" w:rsidP="00D93B77">
      <w:pPr>
        <w:pStyle w:val="NoSpacing"/>
        <w:jc w:val="both"/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</w:pPr>
      <w:r w:rsidRPr="00E8257D">
        <w:rPr>
          <w:rStyle w:val="Strong"/>
          <w:rFonts w:ascii="Arial" w:hAnsi="Arial" w:cs="Arial"/>
          <w:color w:val="121617"/>
          <w:shd w:val="clear" w:color="auto" w:fill="FFFFFF"/>
          <w:lang w:val="en-US"/>
        </w:rPr>
        <w:t>Venue:</w:t>
      </w:r>
      <w:r w:rsidRPr="00E8257D"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  <w:t xml:space="preserve"> </w:t>
      </w:r>
      <w:proofErr w:type="spellStart"/>
      <w:r w:rsidRPr="00E8257D"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  <w:t>Letenská</w:t>
      </w:r>
      <w:proofErr w:type="spellEnd"/>
      <w:r w:rsidRPr="00E8257D"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  <w:t xml:space="preserve"> 5, Anglo-American university, Prague 1</w:t>
      </w:r>
    </w:p>
    <w:p w:rsidR="00EC46FE" w:rsidRPr="00E8257D" w:rsidRDefault="00EC46FE" w:rsidP="00D93B77">
      <w:pPr>
        <w:pStyle w:val="NoSpacing"/>
        <w:jc w:val="both"/>
        <w:rPr>
          <w:rStyle w:val="Strong"/>
          <w:rFonts w:ascii="Arial" w:hAnsi="Arial" w:cs="Arial"/>
          <w:b w:val="0"/>
          <w:i/>
          <w:color w:val="121617"/>
          <w:shd w:val="clear" w:color="auto" w:fill="FFFFFF"/>
          <w:lang w:val="en-US"/>
        </w:rPr>
      </w:pPr>
      <w:r w:rsidRPr="00EC46FE">
        <w:rPr>
          <w:rStyle w:val="Strong"/>
          <w:rFonts w:ascii="Arial" w:hAnsi="Arial" w:cs="Arial"/>
          <w:color w:val="121617"/>
          <w:shd w:val="clear" w:color="auto" w:fill="FFFFFF"/>
          <w:lang w:val="en-US"/>
        </w:rPr>
        <w:t>Co-organizers:</w:t>
      </w:r>
      <w:r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  <w:t xml:space="preserve"> Probation and Mediation Service, Anglo-American University</w:t>
      </w:r>
    </w:p>
    <w:p w:rsidR="00D93B77" w:rsidRPr="00E8257D" w:rsidRDefault="00D93B77" w:rsidP="00D93B77">
      <w:pPr>
        <w:pStyle w:val="NoSpacing"/>
        <w:jc w:val="both"/>
        <w:rPr>
          <w:rStyle w:val="Strong"/>
          <w:rFonts w:ascii="Arial" w:hAnsi="Arial" w:cs="Arial"/>
          <w:b w:val="0"/>
          <w:i/>
          <w:color w:val="121617"/>
          <w:shd w:val="clear" w:color="auto" w:fill="FFFFFF"/>
          <w:lang w:val="en-US"/>
        </w:rPr>
      </w:pPr>
    </w:p>
    <w:p w:rsidR="00D93B77" w:rsidRPr="00E8257D" w:rsidRDefault="00D93B77" w:rsidP="00D93B77">
      <w:pPr>
        <w:suppressAutoHyphens/>
        <w:ind w:right="44"/>
        <w:jc w:val="both"/>
        <w:rPr>
          <w:rStyle w:val="Strong"/>
          <w:rFonts w:ascii="Arial" w:hAnsi="Arial" w:cs="Arial"/>
          <w:b w:val="0"/>
          <w:i/>
          <w:color w:val="121617"/>
          <w:shd w:val="clear" w:color="auto" w:fill="FFFFFF"/>
          <w:lang w:val="en-US"/>
        </w:rPr>
      </w:pPr>
      <w:r w:rsidRPr="00E8257D">
        <w:rPr>
          <w:rStyle w:val="Strong"/>
          <w:rFonts w:ascii="Arial" w:hAnsi="Arial" w:cs="Arial"/>
          <w:b w:val="0"/>
          <w:i/>
          <w:color w:val="121617"/>
          <w:shd w:val="clear" w:color="auto" w:fill="FFFFFF"/>
          <w:lang w:val="en-US"/>
        </w:rPr>
        <w:t>The conference is held under the auspices of the Ministry of Justice of the Czech Republic.</w:t>
      </w:r>
    </w:p>
    <w:p w:rsidR="00D93B77" w:rsidRPr="00E8257D" w:rsidRDefault="00D93B77" w:rsidP="00A942B4">
      <w:pPr>
        <w:suppressAutoHyphens/>
        <w:ind w:right="44"/>
        <w:jc w:val="both"/>
        <w:rPr>
          <w:rFonts w:ascii="Arial" w:hAnsi="Arial" w:cs="Arial"/>
          <w:b/>
          <w:lang w:val="en-US" w:eastAsia="ar-SA"/>
        </w:rPr>
      </w:pPr>
      <w:r w:rsidRPr="00E8257D">
        <w:rPr>
          <w:rFonts w:ascii="Arial" w:hAnsi="Arial" w:cs="Arial"/>
          <w:b/>
          <w:lang w:val="en-US" w:eastAsia="ar-SA"/>
        </w:rPr>
        <w:t xml:space="preserve">Content: </w:t>
      </w:r>
    </w:p>
    <w:p w:rsidR="00D65453" w:rsidRPr="00E8257D" w:rsidRDefault="00702CFB" w:rsidP="00A942B4">
      <w:pPr>
        <w:suppressAutoHyphens/>
        <w:ind w:right="44"/>
        <w:jc w:val="both"/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</w:pPr>
      <w:r w:rsidRPr="00E8257D">
        <w:rPr>
          <w:rFonts w:ascii="Arial" w:hAnsi="Arial" w:cs="Arial"/>
          <w:lang w:val="en-US" w:eastAsia="ar-SA"/>
        </w:rPr>
        <w:t xml:space="preserve">The conference will provide for </w:t>
      </w:r>
      <w:r w:rsidR="00A942B4" w:rsidRPr="00E8257D">
        <w:rPr>
          <w:rFonts w:ascii="Arial" w:hAnsi="Arial" w:cs="Arial"/>
          <w:lang w:val="en-US" w:eastAsia="ar-SA"/>
        </w:rPr>
        <w:t>an expert</w:t>
      </w:r>
      <w:r w:rsidR="009F54BB" w:rsidRPr="00E8257D">
        <w:rPr>
          <w:rFonts w:ascii="Arial" w:hAnsi="Arial" w:cs="Arial"/>
          <w:lang w:val="en-US" w:eastAsia="ar-SA"/>
        </w:rPr>
        <w:t xml:space="preserve"> platform for the </w:t>
      </w:r>
      <w:proofErr w:type="spellStart"/>
      <w:r w:rsidR="009F54BB" w:rsidRPr="00E8257D">
        <w:rPr>
          <w:rFonts w:ascii="Arial" w:hAnsi="Arial" w:cs="Arial"/>
          <w:lang w:val="en-US" w:eastAsia="ar-SA"/>
        </w:rPr>
        <w:t>Visegrad</w:t>
      </w:r>
      <w:proofErr w:type="spellEnd"/>
      <w:r w:rsidR="009F54BB" w:rsidRPr="00E8257D">
        <w:rPr>
          <w:rFonts w:ascii="Arial" w:hAnsi="Arial" w:cs="Arial"/>
          <w:lang w:val="en-US" w:eastAsia="ar-SA"/>
        </w:rPr>
        <w:t xml:space="preserve"> Group</w:t>
      </w:r>
      <w:r w:rsidR="00A942B4" w:rsidRPr="00E8257D">
        <w:rPr>
          <w:rFonts w:ascii="Arial" w:hAnsi="Arial" w:cs="Arial"/>
          <w:lang w:val="en-US" w:eastAsia="ar-SA"/>
        </w:rPr>
        <w:t xml:space="preserve"> countries (Czech Republic, Hungary, Poland and Slovakia) to discuss the status quo, challenges and advancements related to the development of restorative justice in </w:t>
      </w:r>
      <w:r w:rsidR="009F54BB" w:rsidRPr="00E8257D">
        <w:rPr>
          <w:rFonts w:ascii="Arial" w:hAnsi="Arial" w:cs="Arial"/>
          <w:lang w:val="en-US" w:eastAsia="ar-SA"/>
        </w:rPr>
        <w:t xml:space="preserve">Europe and in </w:t>
      </w:r>
      <w:r w:rsidR="00A942B4" w:rsidRPr="00E8257D">
        <w:rPr>
          <w:rFonts w:ascii="Arial" w:hAnsi="Arial" w:cs="Arial"/>
          <w:lang w:val="en-US" w:eastAsia="ar-SA"/>
        </w:rPr>
        <w:t xml:space="preserve">the </w:t>
      </w:r>
      <w:r w:rsidR="009F54BB" w:rsidRPr="00E8257D">
        <w:rPr>
          <w:rFonts w:ascii="Arial" w:hAnsi="Arial" w:cs="Arial"/>
          <w:lang w:val="en-US" w:eastAsia="ar-SA"/>
        </w:rPr>
        <w:t xml:space="preserve">V4 </w:t>
      </w:r>
      <w:r w:rsidR="00A942B4" w:rsidRPr="00E8257D">
        <w:rPr>
          <w:rFonts w:ascii="Arial" w:hAnsi="Arial" w:cs="Arial"/>
          <w:lang w:val="en-US" w:eastAsia="ar-SA"/>
        </w:rPr>
        <w:t>region in the last 30 years. The conference will also mark</w:t>
      </w:r>
      <w:r w:rsidR="00A942B4" w:rsidRPr="00E8257D">
        <w:rPr>
          <w:rStyle w:val="Strong"/>
          <w:rFonts w:ascii="Arial" w:hAnsi="Arial" w:cs="Arial"/>
          <w:color w:val="121617"/>
          <w:shd w:val="clear" w:color="auto" w:fill="FFFFFF"/>
          <w:lang w:val="en-US"/>
        </w:rPr>
        <w:t xml:space="preserve"> </w:t>
      </w:r>
      <w:r w:rsidR="00A942B4" w:rsidRPr="00E8257D"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  <w:t>the 30th anniversary of the fall of the communist regime in Central and Eastern Europe.</w:t>
      </w:r>
      <w:r w:rsidRPr="00E8257D"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  <w:t xml:space="preserve"> </w:t>
      </w:r>
    </w:p>
    <w:p w:rsidR="00F81883" w:rsidRPr="00E8257D" w:rsidRDefault="00F81883" w:rsidP="0010374E">
      <w:pPr>
        <w:pStyle w:val="NoSpacing"/>
        <w:jc w:val="both"/>
        <w:rPr>
          <w:rFonts w:ascii="Arial" w:hAnsi="Arial" w:cs="Arial"/>
          <w:b/>
        </w:rPr>
      </w:pP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8257D">
        <w:rPr>
          <w:rFonts w:ascii="Arial" w:hAnsi="Arial" w:cs="Arial"/>
          <w:b/>
          <w:bCs/>
          <w:color w:val="000000"/>
          <w:u w:val="single"/>
        </w:rPr>
        <w:t>Program:</w:t>
      </w: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8:30</w:t>
      </w:r>
      <w:r w:rsidR="00EC46FE" w:rsidRPr="0045249D">
        <w:rPr>
          <w:rFonts w:ascii="Arial" w:hAnsi="Arial" w:cs="Arial"/>
          <w:b/>
        </w:rPr>
        <w:tab/>
      </w:r>
      <w:r w:rsidRPr="00E8257D">
        <w:rPr>
          <w:rFonts w:ascii="Arial" w:hAnsi="Arial" w:cs="Arial"/>
          <w:b/>
          <w:bCs/>
          <w:color w:val="000000"/>
        </w:rPr>
        <w:t>Registration</w:t>
      </w: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9:00</w:t>
      </w:r>
      <w:r w:rsidR="00EC46FE" w:rsidRPr="0045249D">
        <w:rPr>
          <w:rFonts w:ascii="Arial" w:hAnsi="Arial" w:cs="Arial"/>
          <w:b/>
        </w:rPr>
        <w:tab/>
      </w:r>
      <w:r w:rsidRPr="00E8257D">
        <w:rPr>
          <w:rFonts w:ascii="Arial" w:hAnsi="Arial" w:cs="Arial"/>
          <w:b/>
          <w:bCs/>
          <w:color w:val="000000"/>
        </w:rPr>
        <w:t>Welc</w:t>
      </w:r>
      <w:r w:rsidR="00702CFB" w:rsidRPr="00E8257D">
        <w:rPr>
          <w:rFonts w:ascii="Arial" w:hAnsi="Arial" w:cs="Arial"/>
          <w:b/>
          <w:bCs/>
          <w:color w:val="000000"/>
        </w:rPr>
        <w:t>oming and opening</w:t>
      </w:r>
      <w:r w:rsidR="009F54BB" w:rsidRPr="00E8257D">
        <w:rPr>
          <w:rFonts w:ascii="Arial" w:hAnsi="Arial" w:cs="Arial"/>
          <w:b/>
          <w:bCs/>
          <w:color w:val="000000"/>
        </w:rPr>
        <w:t xml:space="preserve"> </w:t>
      </w:r>
      <w:r w:rsidRPr="00E8257D">
        <w:rPr>
          <w:rFonts w:ascii="Arial" w:hAnsi="Arial" w:cs="Arial"/>
          <w:b/>
          <w:bCs/>
          <w:color w:val="000000"/>
        </w:rPr>
        <w:t>panel</w:t>
      </w: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257D">
        <w:rPr>
          <w:rFonts w:ascii="Arial" w:hAnsi="Arial" w:cs="Arial"/>
          <w:color w:val="000000"/>
        </w:rPr>
        <w:t>Moderation: PMS</w:t>
      </w: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42B4" w:rsidRDefault="00A942B4" w:rsidP="0010374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Andrea Matoušková</w:t>
      </w:r>
      <w:r w:rsidRPr="00E8257D">
        <w:rPr>
          <w:rFonts w:ascii="Arial" w:hAnsi="Arial" w:cs="Arial"/>
          <w:color w:val="000000"/>
        </w:rPr>
        <w:t xml:space="preserve">, </w:t>
      </w:r>
      <w:r w:rsidR="00AC2813" w:rsidRPr="00E8257D">
        <w:rPr>
          <w:rFonts w:ascii="Arial" w:hAnsi="Arial" w:cs="Arial"/>
          <w:color w:val="000000"/>
        </w:rPr>
        <w:t xml:space="preserve">Director General, </w:t>
      </w:r>
      <w:r w:rsidRPr="00E8257D">
        <w:rPr>
          <w:rFonts w:ascii="Arial" w:hAnsi="Arial" w:cs="Arial"/>
          <w:color w:val="000000"/>
        </w:rPr>
        <w:t>Probation and Mediation Service</w:t>
      </w:r>
    </w:p>
    <w:p w:rsidR="008814CA" w:rsidRPr="008814CA" w:rsidRDefault="008814CA" w:rsidP="008814C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Marie Benešová</w:t>
      </w:r>
      <w:r w:rsidRPr="00E8257D">
        <w:rPr>
          <w:rFonts w:ascii="Arial" w:hAnsi="Arial" w:cs="Arial"/>
          <w:color w:val="000000"/>
        </w:rPr>
        <w:t>, Czech Minister of Justice</w:t>
      </w:r>
    </w:p>
    <w:p w:rsidR="008814CA" w:rsidRPr="001D7734" w:rsidRDefault="00E40958" w:rsidP="0010374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  <w:r w:rsidRPr="001D7734">
        <w:rPr>
          <w:rFonts w:ascii="Arial" w:hAnsi="Arial" w:cs="Arial"/>
          <w:b/>
          <w:bCs/>
          <w:color w:val="000000"/>
          <w:highlight w:val="yellow"/>
        </w:rPr>
        <w:t>AAU r</w:t>
      </w:r>
      <w:r w:rsidR="0015244C" w:rsidRPr="001D7734">
        <w:rPr>
          <w:rFonts w:ascii="Arial" w:hAnsi="Arial" w:cs="Arial"/>
          <w:b/>
          <w:bCs/>
          <w:color w:val="000000"/>
          <w:highlight w:val="yellow"/>
        </w:rPr>
        <w:t>epresentative,</w:t>
      </w:r>
      <w:r w:rsidR="00AC2813" w:rsidRPr="001D7734">
        <w:rPr>
          <w:rFonts w:ascii="Arial" w:hAnsi="Arial" w:cs="Arial"/>
          <w:color w:val="000000"/>
          <w:highlight w:val="yellow"/>
        </w:rPr>
        <w:t xml:space="preserve"> </w:t>
      </w:r>
      <w:r w:rsidR="00A942B4" w:rsidRPr="001D7734">
        <w:rPr>
          <w:rFonts w:ascii="Arial" w:hAnsi="Arial" w:cs="Arial"/>
          <w:color w:val="000000"/>
          <w:highlight w:val="yellow"/>
        </w:rPr>
        <w:t xml:space="preserve">Anglo-American University </w:t>
      </w:r>
    </w:p>
    <w:p w:rsidR="008814CA" w:rsidRPr="008814CA" w:rsidRDefault="008814CA" w:rsidP="008814C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Howard Zehr</w:t>
      </w:r>
      <w:r w:rsidRPr="008814CA">
        <w:rPr>
          <w:rFonts w:ascii="Arial" w:hAnsi="Arial" w:cs="Arial"/>
          <w:bCs/>
          <w:color w:val="000000"/>
        </w:rPr>
        <w:t>, Zehr Institute for Restorative Justice</w:t>
      </w:r>
      <w:r w:rsidR="001D7734">
        <w:rPr>
          <w:rFonts w:ascii="Arial" w:hAnsi="Arial" w:cs="Arial"/>
          <w:bCs/>
          <w:color w:val="000000"/>
        </w:rPr>
        <w:t xml:space="preserve"> (text/video message)</w:t>
      </w:r>
    </w:p>
    <w:p w:rsidR="00A942B4" w:rsidRPr="008814CA" w:rsidRDefault="00234944" w:rsidP="0010374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814CA">
        <w:rPr>
          <w:rFonts w:ascii="Arial" w:hAnsi="Arial" w:cs="Arial"/>
          <w:b/>
          <w:color w:val="000000"/>
        </w:rPr>
        <w:t xml:space="preserve">Edit Törzs, </w:t>
      </w:r>
      <w:r w:rsidR="00BD4540" w:rsidRPr="008814CA">
        <w:rPr>
          <w:rFonts w:ascii="Arial" w:hAnsi="Arial" w:cs="Arial"/>
          <w:color w:val="000000"/>
        </w:rPr>
        <w:t>E</w:t>
      </w:r>
      <w:r w:rsidRPr="008814CA">
        <w:rPr>
          <w:rFonts w:ascii="Arial" w:hAnsi="Arial" w:cs="Arial"/>
          <w:color w:val="000000"/>
        </w:rPr>
        <w:t xml:space="preserve">xecutive </w:t>
      </w:r>
      <w:r w:rsidR="00BD4540" w:rsidRPr="008814CA">
        <w:rPr>
          <w:rFonts w:ascii="Arial" w:hAnsi="Arial" w:cs="Arial"/>
          <w:color w:val="000000"/>
        </w:rPr>
        <w:t>D</w:t>
      </w:r>
      <w:r w:rsidRPr="008814CA">
        <w:rPr>
          <w:rFonts w:ascii="Arial" w:hAnsi="Arial" w:cs="Arial"/>
          <w:color w:val="000000"/>
        </w:rPr>
        <w:t xml:space="preserve">irector, </w:t>
      </w:r>
      <w:r w:rsidR="00702CFB" w:rsidRPr="008814CA">
        <w:rPr>
          <w:rFonts w:ascii="Arial" w:hAnsi="Arial" w:cs="Arial"/>
          <w:color w:val="000000"/>
        </w:rPr>
        <w:t>European Foru</w:t>
      </w:r>
      <w:r w:rsidR="00BD4540" w:rsidRPr="008814CA">
        <w:rPr>
          <w:rFonts w:ascii="Arial" w:hAnsi="Arial" w:cs="Arial"/>
          <w:color w:val="000000"/>
        </w:rPr>
        <w:t xml:space="preserve">m for Restorative Justice </w:t>
      </w:r>
    </w:p>
    <w:p w:rsidR="00A942B4" w:rsidRPr="00E8257D" w:rsidRDefault="00AC2813" w:rsidP="0010374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257D">
        <w:rPr>
          <w:rFonts w:ascii="Arial" w:hAnsi="Arial" w:cs="Arial"/>
          <w:b/>
          <w:shd w:val="clear" w:color="auto" w:fill="FFFFFF"/>
        </w:rPr>
        <w:t>Willem van der Brugge</w:t>
      </w:r>
      <w:r w:rsidR="00A942B4" w:rsidRPr="00E8257D">
        <w:rPr>
          <w:rFonts w:ascii="Arial" w:hAnsi="Arial" w:cs="Arial"/>
        </w:rPr>
        <w:t xml:space="preserve">, </w:t>
      </w:r>
      <w:r w:rsidRPr="00E8257D">
        <w:rPr>
          <w:rFonts w:ascii="Arial" w:hAnsi="Arial" w:cs="Arial"/>
        </w:rPr>
        <w:t xml:space="preserve">Secretary </w:t>
      </w:r>
      <w:r w:rsidR="00BD4540" w:rsidRPr="00E8257D">
        <w:rPr>
          <w:rFonts w:ascii="Arial" w:hAnsi="Arial" w:cs="Arial"/>
        </w:rPr>
        <w:t xml:space="preserve">General, </w:t>
      </w:r>
      <w:r w:rsidR="00A942B4" w:rsidRPr="00E8257D">
        <w:rPr>
          <w:rFonts w:ascii="Arial" w:hAnsi="Arial" w:cs="Arial"/>
        </w:rPr>
        <w:t>Confe</w:t>
      </w:r>
      <w:r w:rsidR="00BD4540" w:rsidRPr="00E8257D">
        <w:rPr>
          <w:rFonts w:ascii="Arial" w:hAnsi="Arial" w:cs="Arial"/>
        </w:rPr>
        <w:t>deration of</w:t>
      </w:r>
      <w:r w:rsidRPr="00E8257D">
        <w:rPr>
          <w:rFonts w:ascii="Arial" w:hAnsi="Arial" w:cs="Arial"/>
        </w:rPr>
        <w:t xml:space="preserve"> European Probation</w:t>
      </w:r>
      <w:r w:rsidR="00A942B4" w:rsidRPr="00E8257D">
        <w:rPr>
          <w:rFonts w:ascii="Arial" w:hAnsi="Arial" w:cs="Arial"/>
        </w:rPr>
        <w:t xml:space="preserve"> </w:t>
      </w: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42B4" w:rsidRPr="00E8257D" w:rsidRDefault="008814CA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702CFB" w:rsidRPr="00E8257D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>4</w:t>
      </w:r>
      <w:r w:rsidR="00702CFB" w:rsidRPr="00E8257D">
        <w:rPr>
          <w:rFonts w:ascii="Arial" w:hAnsi="Arial" w:cs="Arial"/>
          <w:b/>
          <w:bCs/>
          <w:color w:val="000000"/>
        </w:rPr>
        <w:t>0</w:t>
      </w:r>
      <w:r w:rsidR="00EC46FE" w:rsidRPr="0045249D">
        <w:rPr>
          <w:rFonts w:ascii="Arial" w:hAnsi="Arial" w:cs="Arial"/>
          <w:b/>
        </w:rPr>
        <w:tab/>
      </w:r>
      <w:r w:rsidR="00702CFB" w:rsidRPr="00E8257D">
        <w:rPr>
          <w:rFonts w:ascii="Arial" w:hAnsi="Arial" w:cs="Arial"/>
          <w:b/>
          <w:bCs/>
          <w:color w:val="000000"/>
        </w:rPr>
        <w:t>Plenary S</w:t>
      </w:r>
      <w:r w:rsidR="00A942B4" w:rsidRPr="00E8257D">
        <w:rPr>
          <w:rFonts w:ascii="Arial" w:hAnsi="Arial" w:cs="Arial"/>
          <w:b/>
          <w:bCs/>
          <w:color w:val="000000"/>
        </w:rPr>
        <w:t>ession</w:t>
      </w: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E8257D">
        <w:rPr>
          <w:rFonts w:ascii="Arial" w:hAnsi="Arial" w:cs="Arial"/>
          <w:b/>
          <w:color w:val="000000"/>
        </w:rPr>
        <w:t>1</w:t>
      </w:r>
      <w:r w:rsidRPr="00E8257D">
        <w:rPr>
          <w:rFonts w:ascii="Arial" w:hAnsi="Arial" w:cs="Arial"/>
          <w:color w:val="000000"/>
        </w:rPr>
        <w:t>.</w:t>
      </w:r>
      <w:r w:rsidRPr="00E8257D">
        <w:rPr>
          <w:rFonts w:ascii="Arial" w:hAnsi="Arial" w:cs="Arial"/>
          <w:color w:val="000000"/>
        </w:rPr>
        <w:tab/>
      </w:r>
      <w:r w:rsidR="00234944" w:rsidRPr="00E8257D">
        <w:rPr>
          <w:rFonts w:ascii="Arial" w:hAnsi="Arial" w:cs="Arial"/>
          <w:b/>
          <w:bCs/>
          <w:color w:val="000000"/>
        </w:rPr>
        <w:t xml:space="preserve">Euro-Atlantic </w:t>
      </w:r>
      <w:r w:rsidR="00702CFB" w:rsidRPr="00E8257D">
        <w:rPr>
          <w:rFonts w:ascii="Arial" w:hAnsi="Arial" w:cs="Arial"/>
          <w:b/>
          <w:bCs/>
          <w:color w:val="000000"/>
        </w:rPr>
        <w:t>B</w:t>
      </w:r>
      <w:r w:rsidRPr="00E8257D">
        <w:rPr>
          <w:rFonts w:ascii="Arial" w:hAnsi="Arial" w:cs="Arial"/>
          <w:b/>
          <w:bCs/>
          <w:color w:val="000000"/>
        </w:rPr>
        <w:t>loc: Restorative thinking an</w:t>
      </w:r>
      <w:r w:rsidR="00702CFB" w:rsidRPr="00E8257D">
        <w:rPr>
          <w:rFonts w:ascii="Arial" w:hAnsi="Arial" w:cs="Arial"/>
          <w:b/>
          <w:bCs/>
          <w:color w:val="000000"/>
        </w:rPr>
        <w:t>d</w:t>
      </w:r>
      <w:r w:rsidRPr="00E8257D">
        <w:rPr>
          <w:rFonts w:ascii="Arial" w:hAnsi="Arial" w:cs="Arial"/>
          <w:b/>
          <w:bCs/>
          <w:color w:val="000000"/>
        </w:rPr>
        <w:t xml:space="preserve"> practice: the importance, best practice and RJ development in an international context</w:t>
      </w: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942B4" w:rsidRPr="00E8257D" w:rsidRDefault="0015244C" w:rsidP="001037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EFRJ representative</w:t>
      </w:r>
      <w:r w:rsidR="00A942B4" w:rsidRPr="00E8257D">
        <w:rPr>
          <w:rFonts w:ascii="Arial" w:hAnsi="Arial" w:cs="Arial"/>
          <w:bCs/>
          <w:color w:val="000000"/>
        </w:rPr>
        <w:t>:</w:t>
      </w:r>
      <w:r w:rsidR="00A942B4" w:rsidRPr="00E8257D">
        <w:rPr>
          <w:rFonts w:ascii="Arial" w:hAnsi="Arial" w:cs="Arial"/>
          <w:b/>
          <w:bCs/>
          <w:color w:val="000000"/>
        </w:rPr>
        <w:t xml:space="preserve"> </w:t>
      </w:r>
      <w:bookmarkStart w:id="0" w:name="_GoBack"/>
      <w:r w:rsidR="00A942B4" w:rsidRPr="00E8257D">
        <w:rPr>
          <w:rFonts w:ascii="Arial" w:hAnsi="Arial" w:cs="Arial"/>
          <w:i/>
          <w:iCs/>
          <w:color w:val="000000"/>
        </w:rPr>
        <w:t xml:space="preserve">Restorative Justice in </w:t>
      </w:r>
      <w:r w:rsidR="00702CFB" w:rsidRPr="00E8257D">
        <w:rPr>
          <w:rFonts w:ascii="Arial" w:hAnsi="Arial" w:cs="Arial"/>
          <w:i/>
          <w:iCs/>
          <w:color w:val="000000"/>
        </w:rPr>
        <w:t xml:space="preserve">the </w:t>
      </w:r>
      <w:r w:rsidR="00A942B4" w:rsidRPr="00E8257D">
        <w:rPr>
          <w:rFonts w:ascii="Arial" w:hAnsi="Arial" w:cs="Arial"/>
          <w:i/>
          <w:iCs/>
          <w:color w:val="000000"/>
        </w:rPr>
        <w:t>Euroepan context</w:t>
      </w:r>
      <w:bookmarkEnd w:id="0"/>
    </w:p>
    <w:p w:rsidR="00A942B4" w:rsidRPr="00E8257D" w:rsidRDefault="00A942B4" w:rsidP="001037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Ivo Aertsen</w:t>
      </w:r>
      <w:r w:rsidRPr="00E8257D">
        <w:rPr>
          <w:rFonts w:ascii="Arial" w:hAnsi="Arial" w:cs="Arial"/>
          <w:color w:val="000000"/>
        </w:rPr>
        <w:t xml:space="preserve">, </w:t>
      </w:r>
      <w:r w:rsidR="00AC2813" w:rsidRPr="00E8257D">
        <w:rPr>
          <w:rFonts w:ascii="Arial" w:hAnsi="Arial" w:cs="Arial"/>
          <w:color w:val="2F2F2F"/>
        </w:rPr>
        <w:t>Leuven Institute of Criminology</w:t>
      </w:r>
      <w:r w:rsidRPr="00E8257D">
        <w:rPr>
          <w:rFonts w:ascii="Arial" w:hAnsi="Arial" w:cs="Arial"/>
          <w:color w:val="000000"/>
        </w:rPr>
        <w:t>,</w:t>
      </w:r>
      <w:r w:rsidR="0010374E" w:rsidRPr="00E8257D">
        <w:rPr>
          <w:rFonts w:ascii="Arial" w:hAnsi="Arial" w:cs="Arial"/>
          <w:color w:val="000000"/>
        </w:rPr>
        <w:t xml:space="preserve"> Belgium:</w:t>
      </w:r>
      <w:r w:rsidRPr="00E8257D">
        <w:rPr>
          <w:rFonts w:ascii="Arial" w:hAnsi="Arial" w:cs="Arial"/>
          <w:color w:val="000000"/>
        </w:rPr>
        <w:t xml:space="preserve"> </w:t>
      </w:r>
      <w:r w:rsidR="00E40958" w:rsidRPr="00E40958">
        <w:rPr>
          <w:rFonts w:ascii="Arial" w:hAnsi="Arial" w:cs="Arial"/>
          <w:i/>
          <w:color w:val="000000"/>
        </w:rPr>
        <w:t>Victim-Offender</w:t>
      </w:r>
      <w:r w:rsidR="00E40958">
        <w:rPr>
          <w:rFonts w:ascii="Arial" w:hAnsi="Arial" w:cs="Arial"/>
          <w:color w:val="000000"/>
        </w:rPr>
        <w:t xml:space="preserve"> </w:t>
      </w:r>
      <w:r w:rsidRPr="00E8257D">
        <w:rPr>
          <w:rFonts w:ascii="Arial" w:hAnsi="Arial" w:cs="Arial"/>
          <w:i/>
          <w:iCs/>
          <w:color w:val="000000"/>
        </w:rPr>
        <w:t>Mediation in Prison</w:t>
      </w:r>
    </w:p>
    <w:p w:rsidR="00234944" w:rsidRPr="00E8257D" w:rsidRDefault="00A942B4" w:rsidP="001037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Carollann Braum</w:t>
      </w:r>
      <w:r w:rsidRPr="00E8257D">
        <w:rPr>
          <w:rFonts w:ascii="Arial" w:hAnsi="Arial" w:cs="Arial"/>
          <w:color w:val="000000"/>
        </w:rPr>
        <w:t>, Anglo-American University, USA/CZ</w:t>
      </w:r>
      <w:r w:rsidR="0010374E" w:rsidRPr="00E8257D">
        <w:rPr>
          <w:rFonts w:ascii="Arial" w:hAnsi="Arial" w:cs="Arial"/>
          <w:color w:val="000000"/>
        </w:rPr>
        <w:t>:</w:t>
      </w:r>
      <w:r w:rsidR="00B74CC0" w:rsidRPr="00E8257D">
        <w:rPr>
          <w:rFonts w:ascii="Arial" w:hAnsi="Arial" w:cs="Arial"/>
          <w:color w:val="000000"/>
        </w:rPr>
        <w:t xml:space="preserve"> </w:t>
      </w:r>
      <w:r w:rsidR="00B74CC0" w:rsidRPr="00E8257D">
        <w:rPr>
          <w:rFonts w:ascii="Arial" w:hAnsi="Arial" w:cs="Arial"/>
          <w:i/>
          <w:color w:val="000000"/>
        </w:rPr>
        <w:t>Comparison of legislative and constitutional mandates/directives on RJ programmes in USA and New Zealand</w:t>
      </w:r>
    </w:p>
    <w:p w:rsidR="00234944" w:rsidRPr="00E8257D" w:rsidRDefault="00234944" w:rsidP="001144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E8257D">
        <w:rPr>
          <w:rFonts w:ascii="Arial" w:hAnsi="Arial" w:cs="Arial"/>
          <w:b/>
          <w:color w:val="000000"/>
        </w:rPr>
        <w:t xml:space="preserve">Maria Lindström, </w:t>
      </w:r>
      <w:r w:rsidRPr="00E8257D">
        <w:rPr>
          <w:rFonts w:ascii="Arial" w:hAnsi="Arial" w:cs="Arial"/>
          <w:color w:val="000000"/>
        </w:rPr>
        <w:t>Sweden,</w:t>
      </w:r>
      <w:r w:rsidRPr="00E8257D">
        <w:rPr>
          <w:rFonts w:ascii="Arial" w:hAnsi="Arial" w:cs="Arial"/>
          <w:b/>
          <w:color w:val="000000"/>
        </w:rPr>
        <w:t xml:space="preserve"> </w:t>
      </w:r>
      <w:r w:rsidRPr="00E8257D">
        <w:rPr>
          <w:rFonts w:ascii="Arial" w:hAnsi="Arial" w:cs="Arial"/>
          <w:color w:val="000000"/>
        </w:rPr>
        <w:t>Confederation of European Probation (CEP)</w:t>
      </w:r>
      <w:r w:rsidR="0010374E" w:rsidRPr="00E8257D">
        <w:rPr>
          <w:rFonts w:ascii="Arial" w:hAnsi="Arial" w:cs="Arial"/>
          <w:color w:val="000000"/>
        </w:rPr>
        <w:t>:</w:t>
      </w:r>
      <w:r w:rsidR="00BD4540" w:rsidRPr="00E8257D">
        <w:rPr>
          <w:rFonts w:ascii="Arial" w:hAnsi="Arial" w:cs="Arial"/>
          <w:color w:val="000000"/>
        </w:rPr>
        <w:t xml:space="preserve"> </w:t>
      </w:r>
      <w:r w:rsidR="00114486" w:rsidRPr="00114486">
        <w:rPr>
          <w:rFonts w:ascii="Arial" w:hAnsi="Arial" w:cs="Arial"/>
          <w:i/>
          <w:color w:val="000000"/>
        </w:rPr>
        <w:t>R</w:t>
      </w:r>
      <w:r w:rsidR="00114486">
        <w:rPr>
          <w:rFonts w:ascii="Arial" w:hAnsi="Arial" w:cs="Arial"/>
          <w:i/>
          <w:color w:val="000000"/>
        </w:rPr>
        <w:t>estorative justice</w:t>
      </w:r>
      <w:r w:rsidR="00114486" w:rsidRPr="00114486">
        <w:rPr>
          <w:rFonts w:ascii="Arial" w:hAnsi="Arial" w:cs="Arial"/>
          <w:i/>
          <w:color w:val="000000"/>
        </w:rPr>
        <w:t xml:space="preserve"> from Swedish Perspective.</w:t>
      </w:r>
    </w:p>
    <w:p w:rsidR="00B74CC0" w:rsidRPr="00E8257D" w:rsidRDefault="00B74CC0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93B77" w:rsidRPr="00E8257D" w:rsidRDefault="003B326D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257D">
        <w:rPr>
          <w:rFonts w:ascii="Arial" w:hAnsi="Arial" w:cs="Arial"/>
          <w:color w:val="000000"/>
        </w:rPr>
        <w:t>11:00 - 11:</w:t>
      </w:r>
      <w:r w:rsidR="008814CA">
        <w:rPr>
          <w:rFonts w:ascii="Arial" w:hAnsi="Arial" w:cs="Arial"/>
          <w:color w:val="000000"/>
        </w:rPr>
        <w:t>2</w:t>
      </w:r>
      <w:r w:rsidRPr="00E8257D">
        <w:rPr>
          <w:rFonts w:ascii="Arial" w:hAnsi="Arial" w:cs="Arial"/>
          <w:color w:val="000000"/>
        </w:rPr>
        <w:t>5</w:t>
      </w:r>
      <w:r w:rsidR="00EC46FE" w:rsidRPr="0045249D">
        <w:rPr>
          <w:rFonts w:ascii="Arial" w:hAnsi="Arial" w:cs="Arial"/>
          <w:b/>
        </w:rPr>
        <w:tab/>
      </w:r>
      <w:r w:rsidR="002B50B9">
        <w:rPr>
          <w:rFonts w:ascii="Arial" w:hAnsi="Arial" w:cs="Arial"/>
          <w:color w:val="000000"/>
        </w:rPr>
        <w:t>C</w:t>
      </w:r>
      <w:r w:rsidR="00A942B4" w:rsidRPr="00E8257D">
        <w:rPr>
          <w:rFonts w:ascii="Arial" w:hAnsi="Arial" w:cs="Arial"/>
          <w:color w:val="000000"/>
        </w:rPr>
        <w:t>offee break</w:t>
      </w:r>
    </w:p>
    <w:p w:rsidR="00D93B77" w:rsidRPr="00E8257D" w:rsidRDefault="00D93B77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6A51" w:rsidRDefault="007E6A51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E6A51" w:rsidRDefault="007E6A51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847FB" w:rsidRPr="00E8257D" w:rsidRDefault="00E847FB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11:</w:t>
      </w:r>
      <w:r w:rsidR="008814CA">
        <w:rPr>
          <w:rFonts w:ascii="Arial" w:hAnsi="Arial" w:cs="Arial"/>
          <w:b/>
          <w:bCs/>
          <w:color w:val="000000"/>
        </w:rPr>
        <w:t>2</w:t>
      </w:r>
      <w:r w:rsidRPr="00E8257D">
        <w:rPr>
          <w:rFonts w:ascii="Arial" w:hAnsi="Arial" w:cs="Arial"/>
          <w:b/>
          <w:bCs/>
          <w:color w:val="000000"/>
        </w:rPr>
        <w:t>5</w:t>
      </w:r>
      <w:r w:rsidR="00EC46FE" w:rsidRPr="0045249D">
        <w:rPr>
          <w:rFonts w:ascii="Arial" w:hAnsi="Arial" w:cs="Arial"/>
          <w:b/>
        </w:rPr>
        <w:tab/>
      </w:r>
      <w:r w:rsidRPr="00E8257D">
        <w:rPr>
          <w:rFonts w:ascii="Arial" w:hAnsi="Arial" w:cs="Arial"/>
          <w:b/>
          <w:bCs/>
          <w:color w:val="000000"/>
        </w:rPr>
        <w:t xml:space="preserve">Plenary Session </w:t>
      </w: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42B4" w:rsidRPr="00E8257D" w:rsidRDefault="00A942B4" w:rsidP="0010374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bCs/>
          <w:color w:val="000000"/>
        </w:rPr>
      </w:pPr>
      <w:r w:rsidRPr="00E8257D">
        <w:rPr>
          <w:rFonts w:ascii="Arial" w:hAnsi="Arial" w:cs="Arial"/>
          <w:b/>
          <w:color w:val="000000"/>
        </w:rPr>
        <w:t>2.</w:t>
      </w:r>
      <w:r w:rsidRPr="00E8257D">
        <w:rPr>
          <w:rFonts w:ascii="Arial" w:hAnsi="Arial" w:cs="Arial"/>
          <w:color w:val="000000"/>
        </w:rPr>
        <w:tab/>
      </w:r>
      <w:r w:rsidR="00CD5E71" w:rsidRPr="00E8257D">
        <w:rPr>
          <w:rFonts w:ascii="Arial" w:hAnsi="Arial" w:cs="Arial"/>
          <w:b/>
          <w:bCs/>
          <w:color w:val="000000"/>
        </w:rPr>
        <w:t>Visegrad Group</w:t>
      </w:r>
      <w:r w:rsidR="00234944" w:rsidRPr="00E8257D">
        <w:rPr>
          <w:rFonts w:ascii="Arial" w:hAnsi="Arial" w:cs="Arial"/>
          <w:b/>
          <w:bCs/>
          <w:color w:val="000000"/>
        </w:rPr>
        <w:t xml:space="preserve"> B</w:t>
      </w:r>
      <w:r w:rsidR="00465A3F">
        <w:rPr>
          <w:rFonts w:ascii="Arial" w:hAnsi="Arial" w:cs="Arial"/>
          <w:b/>
          <w:bCs/>
          <w:color w:val="000000"/>
        </w:rPr>
        <w:t>loc: On the R</w:t>
      </w:r>
      <w:r w:rsidRPr="00E8257D">
        <w:rPr>
          <w:rFonts w:ascii="Arial" w:hAnsi="Arial" w:cs="Arial"/>
          <w:b/>
          <w:bCs/>
          <w:color w:val="000000"/>
        </w:rPr>
        <w:t>oad to restorative justice?</w:t>
      </w:r>
      <w:r w:rsidR="003B326D" w:rsidRPr="00E8257D">
        <w:rPr>
          <w:rFonts w:ascii="Arial" w:hAnsi="Arial" w:cs="Arial"/>
          <w:b/>
          <w:bCs/>
          <w:color w:val="000000"/>
        </w:rPr>
        <w:t xml:space="preserve"> </w:t>
      </w:r>
    </w:p>
    <w:p w:rsidR="00A942B4" w:rsidRPr="00E8257D" w:rsidRDefault="00A942B4" w:rsidP="0010374E">
      <w:pPr>
        <w:pStyle w:val="NoSpacing"/>
        <w:jc w:val="both"/>
        <w:rPr>
          <w:rFonts w:ascii="Arial" w:hAnsi="Arial" w:cs="Arial"/>
        </w:rPr>
      </w:pPr>
    </w:p>
    <w:p w:rsidR="007B4980" w:rsidRPr="00E8257D" w:rsidRDefault="00A942B4" w:rsidP="007B4980">
      <w:pPr>
        <w:pStyle w:val="NoSpacing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E8257D">
        <w:rPr>
          <w:rFonts w:ascii="Arial" w:hAnsi="Arial" w:cs="Arial"/>
          <w:b/>
        </w:rPr>
        <w:t>Marek Tkáč</w:t>
      </w:r>
      <w:r w:rsidRPr="00E8257D">
        <w:rPr>
          <w:rFonts w:ascii="Arial" w:hAnsi="Arial" w:cs="Arial"/>
        </w:rPr>
        <w:t>, Pro</w:t>
      </w:r>
      <w:r w:rsidR="004109AB" w:rsidRPr="00E8257D">
        <w:rPr>
          <w:rFonts w:ascii="Arial" w:hAnsi="Arial" w:cs="Arial"/>
        </w:rPr>
        <w:t>bation and Mediation Service</w:t>
      </w:r>
      <w:r w:rsidR="0010374E" w:rsidRPr="00E8257D">
        <w:rPr>
          <w:rFonts w:ascii="Arial" w:hAnsi="Arial" w:cs="Arial"/>
        </w:rPr>
        <w:t>:</w:t>
      </w:r>
      <w:r w:rsidR="004109AB" w:rsidRPr="00E8257D">
        <w:rPr>
          <w:rFonts w:ascii="Arial" w:hAnsi="Arial" w:cs="Arial"/>
        </w:rPr>
        <w:t xml:space="preserve"> </w:t>
      </w:r>
      <w:r w:rsidR="00D47F26" w:rsidRPr="00D47F26">
        <w:rPr>
          <w:rFonts w:ascii="Arial" w:hAnsi="Arial" w:cs="Arial"/>
          <w:i/>
        </w:rPr>
        <w:t xml:space="preserve">15 minutes </w:t>
      </w:r>
      <w:r w:rsidR="00D47F26">
        <w:rPr>
          <w:rFonts w:ascii="Arial" w:hAnsi="Arial" w:cs="Arial"/>
          <w:i/>
        </w:rPr>
        <w:t>of restorative justice</w:t>
      </w:r>
      <w:r w:rsidR="00D47F26">
        <w:rPr>
          <w:rFonts w:ascii="Arial" w:hAnsi="Arial" w:cs="Arial"/>
        </w:rPr>
        <w:t xml:space="preserve"> </w:t>
      </w:r>
      <w:r w:rsidR="00E40958">
        <w:rPr>
          <w:rFonts w:ascii="Arial" w:hAnsi="Arial" w:cs="Arial"/>
          <w:i/>
        </w:rPr>
        <w:t xml:space="preserve">in the Czech Republic: </w:t>
      </w:r>
      <w:r w:rsidR="002D60AA">
        <w:rPr>
          <w:rFonts w:ascii="Arial" w:hAnsi="Arial" w:cs="Arial"/>
          <w:i/>
        </w:rPr>
        <w:t>The s</w:t>
      </w:r>
      <w:r w:rsidR="00D47F26">
        <w:rPr>
          <w:rFonts w:ascii="Arial" w:hAnsi="Arial" w:cs="Arial"/>
          <w:i/>
        </w:rPr>
        <w:t xml:space="preserve">tory about people and </w:t>
      </w:r>
      <w:r w:rsidR="002D60AA">
        <w:rPr>
          <w:rFonts w:ascii="Arial" w:hAnsi="Arial" w:cs="Arial"/>
          <w:i/>
        </w:rPr>
        <w:t xml:space="preserve">the </w:t>
      </w:r>
      <w:r w:rsidR="00D47F26">
        <w:rPr>
          <w:rFonts w:ascii="Arial" w:hAnsi="Arial" w:cs="Arial"/>
          <w:i/>
        </w:rPr>
        <w:t>power of belief</w:t>
      </w:r>
    </w:p>
    <w:p w:rsidR="00D65453" w:rsidRPr="00E8257D" w:rsidRDefault="00771F0F" w:rsidP="0010374E">
      <w:pPr>
        <w:pStyle w:val="NoSpacing"/>
        <w:numPr>
          <w:ilvl w:val="0"/>
          <w:numId w:val="43"/>
        </w:numPr>
        <w:jc w:val="both"/>
        <w:rPr>
          <w:rFonts w:ascii="Arial" w:hAnsi="Arial" w:cs="Arial"/>
          <w:i/>
        </w:rPr>
      </w:pPr>
      <w:r w:rsidRPr="00E8257D">
        <w:rPr>
          <w:rFonts w:ascii="Arial" w:hAnsi="Arial" w:cs="Arial"/>
          <w:b/>
        </w:rPr>
        <w:t>Samuel Burský</w:t>
      </w:r>
      <w:r w:rsidR="0015244C" w:rsidRPr="00E8257D">
        <w:rPr>
          <w:rFonts w:ascii="Arial" w:hAnsi="Arial" w:cs="Arial"/>
        </w:rPr>
        <w:t>,</w:t>
      </w:r>
      <w:r w:rsidR="0010374E" w:rsidRPr="00E8257D">
        <w:rPr>
          <w:rFonts w:ascii="Arial" w:hAnsi="Arial" w:cs="Arial"/>
        </w:rPr>
        <w:t xml:space="preserve"> Slovak Ministry of Justice:</w:t>
      </w:r>
      <w:r w:rsidRPr="00E8257D">
        <w:rPr>
          <w:rFonts w:ascii="Arial" w:hAnsi="Arial" w:cs="Arial"/>
          <w:i/>
        </w:rPr>
        <w:t xml:space="preserve"> </w:t>
      </w:r>
      <w:r w:rsidR="0010374E" w:rsidRPr="00E8257D">
        <w:rPr>
          <w:rFonts w:ascii="Arial" w:hAnsi="Arial" w:cs="Arial"/>
          <w:i/>
        </w:rPr>
        <w:t>Restorative justice in Slovakia</w:t>
      </w:r>
    </w:p>
    <w:p w:rsidR="0040233D" w:rsidRPr="0040233D" w:rsidRDefault="00A942B4" w:rsidP="0040233D">
      <w:pPr>
        <w:pStyle w:val="NoSpacing"/>
        <w:numPr>
          <w:ilvl w:val="0"/>
          <w:numId w:val="43"/>
        </w:numPr>
        <w:jc w:val="both"/>
        <w:rPr>
          <w:rFonts w:ascii="Arial" w:hAnsi="Arial" w:cs="Arial"/>
          <w:i/>
          <w:iCs/>
          <w:color w:val="000000"/>
        </w:rPr>
      </w:pPr>
      <w:r w:rsidRPr="0040233D">
        <w:rPr>
          <w:rFonts w:ascii="Arial" w:hAnsi="Arial" w:cs="Arial"/>
          <w:b/>
        </w:rPr>
        <w:t>Anna Matczak</w:t>
      </w:r>
      <w:r w:rsidRPr="0040233D">
        <w:rPr>
          <w:rFonts w:ascii="Arial" w:hAnsi="Arial" w:cs="Arial"/>
        </w:rPr>
        <w:t>,</w:t>
      </w:r>
      <w:r w:rsidR="00AC2813" w:rsidRPr="0040233D">
        <w:rPr>
          <w:rFonts w:ascii="Arial" w:hAnsi="Arial" w:cs="Arial"/>
        </w:rPr>
        <w:t xml:space="preserve"> Hague University of Applie</w:t>
      </w:r>
      <w:r w:rsidR="004109AB" w:rsidRPr="0040233D">
        <w:rPr>
          <w:rFonts w:ascii="Arial" w:hAnsi="Arial" w:cs="Arial"/>
        </w:rPr>
        <w:t>d Sciences, Poland</w:t>
      </w:r>
      <w:r w:rsidR="00E40958" w:rsidRPr="0040233D">
        <w:rPr>
          <w:rFonts w:ascii="Arial" w:hAnsi="Arial" w:cs="Arial"/>
        </w:rPr>
        <w:t>/The Netherlands</w:t>
      </w:r>
      <w:r w:rsidR="0010374E" w:rsidRPr="0040233D">
        <w:rPr>
          <w:rFonts w:ascii="Arial" w:hAnsi="Arial" w:cs="Arial"/>
        </w:rPr>
        <w:t>:</w:t>
      </w:r>
      <w:r w:rsidRPr="0040233D">
        <w:rPr>
          <w:rFonts w:ascii="Arial" w:hAnsi="Arial" w:cs="Arial"/>
        </w:rPr>
        <w:t xml:space="preserve"> </w:t>
      </w:r>
      <w:r w:rsidR="0040233D" w:rsidRPr="0040233D">
        <w:rPr>
          <w:rFonts w:ascii="Arial" w:hAnsi="Arial" w:cs="Arial"/>
          <w:i/>
        </w:rPr>
        <w:t>The trajectory of restorative justice in Poland: achievements and challenges</w:t>
      </w:r>
    </w:p>
    <w:p w:rsidR="00234944" w:rsidRPr="0040233D" w:rsidRDefault="00A942B4" w:rsidP="00DF285B">
      <w:pPr>
        <w:pStyle w:val="NoSpacing"/>
        <w:numPr>
          <w:ilvl w:val="0"/>
          <w:numId w:val="43"/>
        </w:numPr>
        <w:jc w:val="both"/>
        <w:rPr>
          <w:rFonts w:ascii="Arial" w:hAnsi="Arial" w:cs="Arial"/>
          <w:i/>
          <w:iCs/>
          <w:color w:val="000000"/>
        </w:rPr>
      </w:pPr>
      <w:r w:rsidRPr="0040233D">
        <w:rPr>
          <w:rFonts w:ascii="Arial" w:hAnsi="Arial" w:cs="Arial"/>
          <w:b/>
        </w:rPr>
        <w:t>Tünde Barabás</w:t>
      </w:r>
      <w:r w:rsidRPr="0040233D">
        <w:rPr>
          <w:rFonts w:ascii="Arial" w:hAnsi="Arial" w:cs="Arial"/>
        </w:rPr>
        <w:t xml:space="preserve">, National Institute of Criminology, Hungary: </w:t>
      </w:r>
      <w:r w:rsidR="00DF285B" w:rsidRPr="00DF285B">
        <w:rPr>
          <w:rFonts w:ascii="Arial" w:hAnsi="Arial" w:cs="Arial"/>
          <w:i/>
        </w:rPr>
        <w:t>Restorative Justice in penal matters in Hungary</w:t>
      </w:r>
    </w:p>
    <w:p w:rsidR="00234944" w:rsidRPr="00E8257D" w:rsidRDefault="00234944" w:rsidP="0010374E">
      <w:pPr>
        <w:pStyle w:val="NoSpacing"/>
        <w:jc w:val="both"/>
        <w:rPr>
          <w:rFonts w:ascii="Arial" w:hAnsi="Arial" w:cs="Arial"/>
          <w:color w:val="000000"/>
        </w:rPr>
      </w:pPr>
    </w:p>
    <w:p w:rsidR="00A942B4" w:rsidRPr="00E8257D" w:rsidRDefault="008814CA" w:rsidP="0010374E">
      <w:pPr>
        <w:pStyle w:val="NoSpacing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12:25</w:t>
      </w:r>
      <w:r w:rsidR="003B326D" w:rsidRPr="00E8257D">
        <w:rPr>
          <w:rFonts w:ascii="Arial" w:hAnsi="Arial" w:cs="Arial"/>
          <w:color w:val="000000"/>
        </w:rPr>
        <w:t xml:space="preserve"> - 13:</w:t>
      </w:r>
      <w:r>
        <w:rPr>
          <w:rFonts w:ascii="Arial" w:hAnsi="Arial" w:cs="Arial"/>
          <w:color w:val="000000"/>
        </w:rPr>
        <w:t>2</w:t>
      </w:r>
      <w:r w:rsidR="003B326D" w:rsidRPr="00E8257D">
        <w:rPr>
          <w:rFonts w:ascii="Arial" w:hAnsi="Arial" w:cs="Arial"/>
          <w:color w:val="000000"/>
        </w:rPr>
        <w:t>5</w:t>
      </w:r>
      <w:r w:rsidR="00EC46FE" w:rsidRPr="0045249D">
        <w:rPr>
          <w:rFonts w:ascii="Arial" w:hAnsi="Arial" w:cs="Arial"/>
          <w:b/>
        </w:rPr>
        <w:tab/>
      </w:r>
      <w:r w:rsidR="00A942B4" w:rsidRPr="00E8257D">
        <w:rPr>
          <w:rFonts w:ascii="Arial" w:hAnsi="Arial" w:cs="Arial"/>
          <w:color w:val="000000"/>
        </w:rPr>
        <w:t>Lunch</w:t>
      </w:r>
      <w:r w:rsidR="00C875C5" w:rsidRPr="00E8257D">
        <w:rPr>
          <w:rFonts w:ascii="Arial" w:hAnsi="Arial" w:cs="Arial"/>
          <w:color w:val="000000"/>
        </w:rPr>
        <w:t xml:space="preserve"> (provided at the conference venue)</w:t>
      </w:r>
    </w:p>
    <w:p w:rsidR="00234944" w:rsidRPr="00E8257D" w:rsidRDefault="00234944" w:rsidP="0010374E">
      <w:pPr>
        <w:pStyle w:val="NoSpacing"/>
        <w:jc w:val="both"/>
        <w:rPr>
          <w:rFonts w:ascii="Arial" w:hAnsi="Arial" w:cs="Arial"/>
          <w:b/>
        </w:rPr>
      </w:pPr>
    </w:p>
    <w:p w:rsidR="00A942B4" w:rsidRPr="00E8257D" w:rsidRDefault="008814CA" w:rsidP="0010374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13:2</w:t>
      </w:r>
      <w:r w:rsidR="003B326D" w:rsidRPr="00E8257D">
        <w:rPr>
          <w:rFonts w:ascii="Arial" w:hAnsi="Arial" w:cs="Arial"/>
          <w:b/>
        </w:rPr>
        <w:t>5</w:t>
      </w:r>
      <w:r w:rsidR="004109AB" w:rsidRPr="00E8257D">
        <w:rPr>
          <w:rFonts w:ascii="Arial" w:hAnsi="Arial" w:cs="Arial"/>
          <w:b/>
        </w:rPr>
        <w:t xml:space="preserve"> -</w:t>
      </w:r>
      <w:r w:rsidR="00AC2813" w:rsidRPr="00E8257D">
        <w:rPr>
          <w:rFonts w:ascii="Arial" w:hAnsi="Arial" w:cs="Arial"/>
          <w:b/>
        </w:rPr>
        <w:t xml:space="preserve"> 14</w:t>
      </w:r>
      <w:r w:rsidR="003B326D" w:rsidRPr="00E8257D">
        <w:rPr>
          <w:rFonts w:ascii="Arial" w:hAnsi="Arial" w:cs="Arial"/>
          <w:b/>
        </w:rPr>
        <w:t>:40</w:t>
      </w:r>
      <w:r w:rsidR="00EC46FE" w:rsidRPr="0045249D">
        <w:rPr>
          <w:rFonts w:ascii="Arial" w:hAnsi="Arial" w:cs="Arial"/>
          <w:b/>
        </w:rPr>
        <w:tab/>
      </w:r>
      <w:r w:rsidR="00991896" w:rsidRPr="00E8257D">
        <w:rPr>
          <w:rFonts w:ascii="Arial" w:hAnsi="Arial" w:cs="Arial"/>
          <w:b/>
        </w:rPr>
        <w:t>W</w:t>
      </w:r>
      <w:r w:rsidR="00AC2813" w:rsidRPr="00E8257D">
        <w:rPr>
          <w:rFonts w:ascii="Arial" w:hAnsi="Arial" w:cs="Arial"/>
          <w:b/>
        </w:rPr>
        <w:t xml:space="preserve">orkshops </w:t>
      </w:r>
      <w:r w:rsidR="00991896" w:rsidRPr="00E8257D">
        <w:rPr>
          <w:rFonts w:ascii="Arial" w:hAnsi="Arial" w:cs="Arial"/>
          <w:b/>
        </w:rPr>
        <w:t xml:space="preserve">1 - 3 </w:t>
      </w:r>
      <w:r w:rsidR="00AC2813" w:rsidRPr="00E8257D">
        <w:rPr>
          <w:rFonts w:ascii="Arial" w:hAnsi="Arial" w:cs="Arial"/>
          <w:b/>
        </w:rPr>
        <w:t>(parallel start)</w:t>
      </w:r>
      <w:r w:rsidR="00A942B4" w:rsidRPr="00E8257D">
        <w:rPr>
          <w:rFonts w:ascii="Arial" w:hAnsi="Arial" w:cs="Arial"/>
          <w:b/>
        </w:rPr>
        <w:t xml:space="preserve"> </w:t>
      </w:r>
    </w:p>
    <w:p w:rsidR="00AC2813" w:rsidRPr="00E8257D" w:rsidRDefault="00AC2813" w:rsidP="0010374E">
      <w:pPr>
        <w:pStyle w:val="NoSpacing"/>
        <w:jc w:val="both"/>
        <w:rPr>
          <w:rFonts w:ascii="Arial" w:hAnsi="Arial" w:cs="Arial"/>
          <w:b/>
        </w:rPr>
      </w:pPr>
    </w:p>
    <w:p w:rsidR="00A942B4" w:rsidRPr="00E8257D" w:rsidRDefault="00AC2813" w:rsidP="0010374E">
      <w:pPr>
        <w:pStyle w:val="NoSpacing"/>
        <w:jc w:val="both"/>
        <w:rPr>
          <w:rFonts w:ascii="Arial" w:hAnsi="Arial" w:cs="Arial"/>
          <w:i/>
        </w:rPr>
      </w:pPr>
      <w:r w:rsidRPr="00E8257D">
        <w:rPr>
          <w:rFonts w:ascii="Arial" w:hAnsi="Arial" w:cs="Arial"/>
        </w:rPr>
        <w:t xml:space="preserve">Workshop 1 </w:t>
      </w:r>
      <w:r w:rsidR="004109AB" w:rsidRPr="00E8257D">
        <w:rPr>
          <w:rFonts w:ascii="Arial" w:hAnsi="Arial" w:cs="Arial"/>
        </w:rPr>
        <w:t>-</w:t>
      </w:r>
      <w:r w:rsidRPr="00E8257D">
        <w:rPr>
          <w:rFonts w:ascii="Arial" w:hAnsi="Arial" w:cs="Arial"/>
        </w:rPr>
        <w:t xml:space="preserve"> </w:t>
      </w:r>
      <w:r w:rsidRPr="00E8257D">
        <w:rPr>
          <w:rFonts w:ascii="Arial" w:hAnsi="Arial" w:cs="Arial"/>
          <w:b/>
        </w:rPr>
        <w:t>Ivo Aertsen</w:t>
      </w:r>
      <w:r w:rsidR="00A60804">
        <w:rPr>
          <w:rFonts w:ascii="Arial" w:hAnsi="Arial" w:cs="Arial"/>
          <w:b/>
        </w:rPr>
        <w:t xml:space="preserve"> and Mediator, </w:t>
      </w:r>
      <w:r w:rsidR="00A60804" w:rsidRPr="00E8257D">
        <w:rPr>
          <w:rFonts w:ascii="Arial" w:hAnsi="Arial" w:cs="Arial"/>
          <w:color w:val="2F2F2F"/>
        </w:rPr>
        <w:t>Leuven Institute of Criminology</w:t>
      </w:r>
      <w:r w:rsidR="00A60804">
        <w:rPr>
          <w:rFonts w:ascii="Arial" w:hAnsi="Arial" w:cs="Arial"/>
          <w:color w:val="2F2F2F"/>
        </w:rPr>
        <w:t>, Moderator (Forum for restorative justice and mediation</w:t>
      </w:r>
      <w:r w:rsidR="002D1F2D">
        <w:rPr>
          <w:rFonts w:ascii="Arial" w:hAnsi="Arial" w:cs="Arial"/>
          <w:color w:val="2F2F2F"/>
        </w:rPr>
        <w:t>)</w:t>
      </w:r>
      <w:r w:rsidR="00A60804">
        <w:rPr>
          <w:rFonts w:ascii="Arial" w:hAnsi="Arial" w:cs="Arial"/>
          <w:color w:val="2F2F2F"/>
        </w:rPr>
        <w:t>, Belgium</w:t>
      </w:r>
      <w:r w:rsidRPr="00A60804">
        <w:rPr>
          <w:rFonts w:ascii="Arial" w:hAnsi="Arial" w:cs="Arial"/>
        </w:rPr>
        <w:t>:</w:t>
      </w:r>
      <w:r w:rsidR="00991896" w:rsidRPr="00E8257D">
        <w:rPr>
          <w:rFonts w:ascii="Arial" w:hAnsi="Arial" w:cs="Arial"/>
        </w:rPr>
        <w:t xml:space="preserve"> </w:t>
      </w:r>
      <w:r w:rsidRPr="00E8257D">
        <w:rPr>
          <w:rFonts w:ascii="Arial" w:hAnsi="Arial" w:cs="Arial"/>
          <w:i/>
        </w:rPr>
        <w:t>Mediation in Prison</w:t>
      </w:r>
    </w:p>
    <w:p w:rsidR="00CD5E71" w:rsidRPr="00E8257D" w:rsidRDefault="00AC2813" w:rsidP="0010374E">
      <w:pPr>
        <w:pStyle w:val="NoSpacing"/>
        <w:jc w:val="both"/>
        <w:rPr>
          <w:rFonts w:ascii="Arial" w:hAnsi="Arial" w:cs="Arial"/>
          <w:i/>
        </w:rPr>
      </w:pPr>
      <w:r w:rsidRPr="00E8257D">
        <w:rPr>
          <w:rFonts w:ascii="Arial" w:hAnsi="Arial" w:cs="Arial"/>
          <w:bCs/>
          <w:color w:val="000000"/>
        </w:rPr>
        <w:t xml:space="preserve">Workshop 2 </w:t>
      </w:r>
      <w:r w:rsidR="004109AB" w:rsidRPr="00E8257D">
        <w:rPr>
          <w:rFonts w:ascii="Arial" w:hAnsi="Arial" w:cs="Arial"/>
          <w:bCs/>
          <w:color w:val="000000"/>
        </w:rPr>
        <w:t>-</w:t>
      </w:r>
      <w:r w:rsidRPr="00E8257D">
        <w:rPr>
          <w:rFonts w:ascii="Arial" w:hAnsi="Arial" w:cs="Arial"/>
          <w:bCs/>
          <w:color w:val="000000"/>
        </w:rPr>
        <w:t xml:space="preserve"> </w:t>
      </w:r>
      <w:r w:rsidRPr="00E8257D">
        <w:rPr>
          <w:rFonts w:ascii="Arial" w:hAnsi="Arial" w:cs="Arial"/>
          <w:b/>
          <w:bCs/>
          <w:color w:val="000000"/>
        </w:rPr>
        <w:t>Petra Masopust Šachová</w:t>
      </w:r>
      <w:r w:rsidR="004109AB" w:rsidRPr="00E8257D">
        <w:rPr>
          <w:rFonts w:ascii="Arial" w:hAnsi="Arial" w:cs="Arial"/>
          <w:bCs/>
          <w:color w:val="000000"/>
        </w:rPr>
        <w:t>, Facu</w:t>
      </w:r>
      <w:r w:rsidR="00A60804">
        <w:rPr>
          <w:rFonts w:ascii="Arial" w:hAnsi="Arial" w:cs="Arial"/>
          <w:bCs/>
          <w:color w:val="000000"/>
        </w:rPr>
        <w:t xml:space="preserve">lty of Law, Palacký University in </w:t>
      </w:r>
      <w:r w:rsidR="004109AB" w:rsidRPr="00E8257D">
        <w:rPr>
          <w:rFonts w:ascii="Arial" w:hAnsi="Arial" w:cs="Arial"/>
          <w:bCs/>
          <w:color w:val="000000"/>
        </w:rPr>
        <w:t>Olomouc</w:t>
      </w:r>
      <w:r w:rsidR="00234944" w:rsidRPr="00E8257D">
        <w:rPr>
          <w:rFonts w:ascii="Arial" w:hAnsi="Arial" w:cs="Arial"/>
          <w:bCs/>
          <w:color w:val="000000"/>
        </w:rPr>
        <w:t>, Czech Republic</w:t>
      </w:r>
      <w:r w:rsidR="0010374E" w:rsidRPr="00E8257D">
        <w:rPr>
          <w:rFonts w:ascii="Arial" w:hAnsi="Arial" w:cs="Arial"/>
          <w:bCs/>
          <w:color w:val="000000"/>
        </w:rPr>
        <w:t>:</w:t>
      </w:r>
      <w:r w:rsidR="00D65453" w:rsidRPr="00E8257D">
        <w:rPr>
          <w:rFonts w:ascii="Arial" w:hAnsi="Arial" w:cs="Arial"/>
          <w:bCs/>
          <w:color w:val="000000"/>
        </w:rPr>
        <w:t xml:space="preserve"> </w:t>
      </w:r>
      <w:r w:rsidR="008814CA">
        <w:rPr>
          <w:rFonts w:ascii="Arial" w:hAnsi="Arial" w:cs="Arial"/>
          <w:i/>
        </w:rPr>
        <w:t xml:space="preserve">Development of restorative justice – what´s next? </w:t>
      </w:r>
    </w:p>
    <w:p w:rsidR="00AC2813" w:rsidRPr="00E8257D" w:rsidRDefault="00AC2813" w:rsidP="0010374E">
      <w:pPr>
        <w:pStyle w:val="NoSpacing"/>
        <w:jc w:val="both"/>
        <w:rPr>
          <w:rFonts w:ascii="Arial" w:hAnsi="Arial" w:cs="Arial"/>
          <w:bCs/>
          <w:color w:val="000000"/>
        </w:rPr>
      </w:pPr>
      <w:r w:rsidRPr="00E8257D">
        <w:rPr>
          <w:rFonts w:ascii="Arial" w:hAnsi="Arial" w:cs="Arial"/>
          <w:bCs/>
          <w:color w:val="000000"/>
        </w:rPr>
        <w:t xml:space="preserve">Workshop 3 </w:t>
      </w:r>
      <w:r w:rsidR="00446568">
        <w:rPr>
          <w:rFonts w:ascii="Arial" w:hAnsi="Arial" w:cs="Arial"/>
          <w:bCs/>
          <w:color w:val="000000"/>
        </w:rPr>
        <w:t>–</w:t>
      </w:r>
      <w:r w:rsidRPr="00E8257D">
        <w:rPr>
          <w:rFonts w:ascii="Arial" w:hAnsi="Arial" w:cs="Arial"/>
          <w:bCs/>
          <w:color w:val="000000"/>
        </w:rPr>
        <w:t xml:space="preserve"> </w:t>
      </w:r>
      <w:r w:rsidR="00446568" w:rsidRPr="00446568">
        <w:rPr>
          <w:rFonts w:ascii="Arial" w:hAnsi="Arial" w:cs="Arial"/>
          <w:b/>
          <w:bCs/>
          <w:color w:val="000000"/>
        </w:rPr>
        <w:t>Ludmila Marková, Zdeněk Bořil</w:t>
      </w:r>
      <w:r w:rsidR="00446568">
        <w:rPr>
          <w:rFonts w:ascii="Arial" w:hAnsi="Arial" w:cs="Arial"/>
          <w:bCs/>
          <w:color w:val="000000"/>
        </w:rPr>
        <w:t xml:space="preserve"> </w:t>
      </w:r>
      <w:r w:rsidR="00446568" w:rsidRPr="00446568">
        <w:rPr>
          <w:rFonts w:ascii="Arial" w:hAnsi="Arial" w:cs="Arial"/>
          <w:b/>
          <w:bCs/>
          <w:color w:val="000000"/>
        </w:rPr>
        <w:t>(</w:t>
      </w:r>
      <w:r w:rsidRPr="00446568">
        <w:rPr>
          <w:rFonts w:ascii="Arial" w:hAnsi="Arial" w:cs="Arial"/>
          <w:b/>
          <w:bCs/>
          <w:color w:val="000000"/>
        </w:rPr>
        <w:t>U Matter 2</w:t>
      </w:r>
      <w:r w:rsidR="00991896" w:rsidRPr="00446568">
        <w:rPr>
          <w:rFonts w:ascii="Arial" w:hAnsi="Arial" w:cs="Arial"/>
          <w:b/>
          <w:bCs/>
          <w:color w:val="000000"/>
        </w:rPr>
        <w:t xml:space="preserve"> T</w:t>
      </w:r>
      <w:r w:rsidRPr="00446568">
        <w:rPr>
          <w:rFonts w:ascii="Arial" w:hAnsi="Arial" w:cs="Arial"/>
          <w:b/>
          <w:bCs/>
          <w:color w:val="000000"/>
        </w:rPr>
        <w:t>eam</w:t>
      </w:r>
      <w:r w:rsidR="00446568" w:rsidRPr="00446568">
        <w:rPr>
          <w:rFonts w:ascii="Arial" w:hAnsi="Arial" w:cs="Arial"/>
          <w:b/>
          <w:bCs/>
          <w:color w:val="000000"/>
        </w:rPr>
        <w:t xml:space="preserve">, project Fragile </w:t>
      </w:r>
      <w:r w:rsidR="00446568">
        <w:rPr>
          <w:rFonts w:ascii="Arial" w:hAnsi="Arial" w:cs="Arial"/>
          <w:b/>
          <w:bCs/>
          <w:color w:val="000000"/>
        </w:rPr>
        <w:br/>
      </w:r>
      <w:r w:rsidR="00446568" w:rsidRPr="00446568">
        <w:rPr>
          <w:rFonts w:ascii="Arial" w:hAnsi="Arial" w:cs="Arial"/>
          <w:b/>
          <w:bCs/>
          <w:color w:val="000000"/>
        </w:rPr>
        <w:t>Chance II)</w:t>
      </w:r>
      <w:r w:rsidR="00991896" w:rsidRPr="00E8257D">
        <w:rPr>
          <w:rFonts w:ascii="Arial" w:hAnsi="Arial" w:cs="Arial"/>
          <w:bCs/>
          <w:color w:val="000000"/>
        </w:rPr>
        <w:t>, Probation and Me</w:t>
      </w:r>
      <w:r w:rsidR="004109AB" w:rsidRPr="00E8257D">
        <w:rPr>
          <w:rFonts w:ascii="Arial" w:hAnsi="Arial" w:cs="Arial"/>
          <w:bCs/>
          <w:color w:val="000000"/>
        </w:rPr>
        <w:t>di</w:t>
      </w:r>
      <w:r w:rsidR="00991896" w:rsidRPr="00E8257D">
        <w:rPr>
          <w:rFonts w:ascii="Arial" w:hAnsi="Arial" w:cs="Arial"/>
          <w:bCs/>
          <w:color w:val="000000"/>
        </w:rPr>
        <w:t>a</w:t>
      </w:r>
      <w:r w:rsidR="004109AB" w:rsidRPr="00E8257D">
        <w:rPr>
          <w:rFonts w:ascii="Arial" w:hAnsi="Arial" w:cs="Arial"/>
          <w:bCs/>
          <w:color w:val="000000"/>
        </w:rPr>
        <w:t>t</w:t>
      </w:r>
      <w:r w:rsidR="00991896" w:rsidRPr="00E8257D">
        <w:rPr>
          <w:rFonts w:ascii="Arial" w:hAnsi="Arial" w:cs="Arial"/>
          <w:bCs/>
          <w:color w:val="000000"/>
        </w:rPr>
        <w:t xml:space="preserve">ion </w:t>
      </w:r>
      <w:r w:rsidR="0010374E" w:rsidRPr="00E8257D">
        <w:rPr>
          <w:rFonts w:ascii="Arial" w:hAnsi="Arial" w:cs="Arial"/>
          <w:bCs/>
          <w:color w:val="000000"/>
        </w:rPr>
        <w:t>Service</w:t>
      </w:r>
      <w:r w:rsidR="00446568">
        <w:rPr>
          <w:rFonts w:ascii="Arial" w:hAnsi="Arial" w:cs="Arial"/>
          <w:bCs/>
          <w:color w:val="000000"/>
        </w:rPr>
        <w:t xml:space="preserve">, Prison Service of </w:t>
      </w:r>
      <w:r w:rsidR="00FC6FCC">
        <w:rPr>
          <w:rFonts w:ascii="Arial" w:hAnsi="Arial" w:cs="Arial"/>
          <w:bCs/>
          <w:color w:val="000000"/>
        </w:rPr>
        <w:t>the Czech Republic</w:t>
      </w:r>
      <w:r w:rsidR="0010374E" w:rsidRPr="00E8257D">
        <w:rPr>
          <w:rFonts w:ascii="Arial" w:hAnsi="Arial" w:cs="Arial"/>
          <w:bCs/>
          <w:color w:val="000000"/>
        </w:rPr>
        <w:t>:</w:t>
      </w:r>
      <w:r w:rsidR="004109AB" w:rsidRPr="00E8257D">
        <w:rPr>
          <w:rFonts w:ascii="Arial" w:hAnsi="Arial" w:cs="Arial"/>
          <w:bCs/>
          <w:color w:val="000000"/>
        </w:rPr>
        <w:t xml:space="preserve"> </w:t>
      </w:r>
      <w:r w:rsidR="00E40958">
        <w:rPr>
          <w:rFonts w:ascii="Arial" w:hAnsi="Arial" w:cs="Arial"/>
          <w:bCs/>
          <w:i/>
          <w:color w:val="000000"/>
        </w:rPr>
        <w:t>Victim i</w:t>
      </w:r>
      <w:r w:rsidR="004109AB" w:rsidRPr="00E8257D">
        <w:rPr>
          <w:rFonts w:ascii="Arial" w:hAnsi="Arial" w:cs="Arial"/>
          <w:bCs/>
          <w:i/>
          <w:color w:val="000000"/>
        </w:rPr>
        <w:t xml:space="preserve">mpact </w:t>
      </w:r>
      <w:r w:rsidR="00E40958">
        <w:rPr>
          <w:rFonts w:ascii="Arial" w:hAnsi="Arial" w:cs="Arial"/>
          <w:bCs/>
          <w:i/>
          <w:color w:val="000000"/>
        </w:rPr>
        <w:t>t</w:t>
      </w:r>
      <w:r w:rsidR="00991896" w:rsidRPr="00E8257D">
        <w:rPr>
          <w:rFonts w:ascii="Arial" w:hAnsi="Arial" w:cs="Arial"/>
          <w:bCs/>
          <w:i/>
          <w:color w:val="000000"/>
        </w:rPr>
        <w:t>raining</w:t>
      </w:r>
      <w:r w:rsidR="004109AB" w:rsidRPr="00E8257D">
        <w:rPr>
          <w:rFonts w:ascii="Arial" w:hAnsi="Arial" w:cs="Arial"/>
          <w:bCs/>
          <w:i/>
          <w:color w:val="000000"/>
        </w:rPr>
        <w:t xml:space="preserve"> for offenders</w:t>
      </w:r>
    </w:p>
    <w:p w:rsidR="00AC2813" w:rsidRPr="00E8257D" w:rsidRDefault="00AC2813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p w:rsidR="00AC2813" w:rsidRPr="00E8257D" w:rsidRDefault="003B326D" w:rsidP="0010374E">
      <w:pPr>
        <w:pStyle w:val="NoSpacing"/>
        <w:jc w:val="both"/>
        <w:rPr>
          <w:rFonts w:ascii="Arial" w:hAnsi="Arial" w:cs="Arial"/>
          <w:bCs/>
          <w:color w:val="000000"/>
        </w:rPr>
      </w:pPr>
      <w:r w:rsidRPr="001D7734">
        <w:rPr>
          <w:rFonts w:ascii="Arial" w:hAnsi="Arial" w:cs="Arial"/>
          <w:bCs/>
          <w:color w:val="000000"/>
        </w:rPr>
        <w:t>14:4</w:t>
      </w:r>
      <w:r w:rsidR="00AC2813" w:rsidRPr="001D7734">
        <w:rPr>
          <w:rFonts w:ascii="Arial" w:hAnsi="Arial" w:cs="Arial"/>
          <w:bCs/>
          <w:color w:val="000000"/>
        </w:rPr>
        <w:t xml:space="preserve">0 </w:t>
      </w:r>
      <w:r w:rsidR="00E66237" w:rsidRPr="001D7734">
        <w:rPr>
          <w:rFonts w:ascii="Arial" w:hAnsi="Arial" w:cs="Arial"/>
          <w:bCs/>
          <w:color w:val="000000"/>
        </w:rPr>
        <w:t>-</w:t>
      </w:r>
      <w:r w:rsidR="00AC2813" w:rsidRPr="001D7734">
        <w:rPr>
          <w:rFonts w:ascii="Arial" w:hAnsi="Arial" w:cs="Arial"/>
          <w:bCs/>
          <w:color w:val="000000"/>
        </w:rPr>
        <w:t xml:space="preserve"> 15:00</w:t>
      </w:r>
      <w:r w:rsidR="00EC46FE" w:rsidRPr="001D7734">
        <w:rPr>
          <w:rFonts w:ascii="Arial" w:hAnsi="Arial" w:cs="Arial"/>
          <w:b/>
        </w:rPr>
        <w:tab/>
      </w:r>
      <w:r w:rsidR="00991896" w:rsidRPr="001D7734">
        <w:rPr>
          <w:rFonts w:ascii="Arial" w:hAnsi="Arial" w:cs="Arial"/>
          <w:bCs/>
          <w:color w:val="000000"/>
        </w:rPr>
        <w:t>Coffee Break</w:t>
      </w:r>
    </w:p>
    <w:p w:rsidR="00991896" w:rsidRPr="00E8257D" w:rsidRDefault="00991896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p w:rsidR="00991896" w:rsidRPr="00E8257D" w:rsidRDefault="008814CA" w:rsidP="0010374E">
      <w:pPr>
        <w:pStyle w:val="NoSpacing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15:00 - 16:15</w:t>
      </w:r>
      <w:r w:rsidR="00EC46FE" w:rsidRPr="0045249D">
        <w:rPr>
          <w:rFonts w:ascii="Arial" w:hAnsi="Arial" w:cs="Arial"/>
          <w:b/>
        </w:rPr>
        <w:tab/>
      </w:r>
      <w:r w:rsidR="00991896" w:rsidRPr="00E8257D">
        <w:rPr>
          <w:rFonts w:ascii="Arial" w:hAnsi="Arial" w:cs="Arial"/>
          <w:b/>
          <w:bCs/>
          <w:color w:val="000000"/>
        </w:rPr>
        <w:t xml:space="preserve">Workshops 4 </w:t>
      </w:r>
      <w:r w:rsidR="00E66237" w:rsidRPr="00E8257D">
        <w:rPr>
          <w:rFonts w:ascii="Arial" w:hAnsi="Arial" w:cs="Arial"/>
          <w:b/>
          <w:bCs/>
          <w:color w:val="000000"/>
        </w:rPr>
        <w:t>-</w:t>
      </w:r>
      <w:r w:rsidR="00991896" w:rsidRPr="00E8257D">
        <w:rPr>
          <w:rFonts w:ascii="Arial" w:hAnsi="Arial" w:cs="Arial"/>
          <w:b/>
          <w:bCs/>
          <w:color w:val="000000"/>
        </w:rPr>
        <w:t xml:space="preserve"> 6</w:t>
      </w:r>
      <w:r w:rsidR="00E66237" w:rsidRPr="00E8257D">
        <w:rPr>
          <w:rFonts w:ascii="Arial" w:hAnsi="Arial" w:cs="Arial"/>
          <w:b/>
          <w:bCs/>
          <w:color w:val="000000"/>
        </w:rPr>
        <w:t xml:space="preserve"> </w:t>
      </w:r>
      <w:r w:rsidR="00E66237" w:rsidRPr="00E8257D">
        <w:rPr>
          <w:rFonts w:ascii="Arial" w:hAnsi="Arial" w:cs="Arial"/>
          <w:b/>
        </w:rPr>
        <w:t>(parallel start)</w:t>
      </w:r>
    </w:p>
    <w:p w:rsidR="00991896" w:rsidRPr="00E8257D" w:rsidRDefault="00991896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p w:rsidR="00991896" w:rsidRPr="00E8257D" w:rsidRDefault="00991896" w:rsidP="0010374E">
      <w:pPr>
        <w:pStyle w:val="NoSpacing"/>
        <w:jc w:val="both"/>
        <w:rPr>
          <w:rFonts w:ascii="Arial" w:hAnsi="Arial" w:cs="Arial"/>
          <w:bCs/>
          <w:i/>
          <w:color w:val="000000"/>
        </w:rPr>
      </w:pPr>
      <w:r w:rsidRPr="00E8257D">
        <w:rPr>
          <w:rFonts w:ascii="Arial" w:hAnsi="Arial" w:cs="Arial"/>
          <w:bCs/>
          <w:color w:val="000000"/>
        </w:rPr>
        <w:t xml:space="preserve">Workshop 4 </w:t>
      </w:r>
      <w:r w:rsidR="00E66237" w:rsidRPr="00E8257D">
        <w:rPr>
          <w:rFonts w:ascii="Arial" w:hAnsi="Arial" w:cs="Arial"/>
          <w:bCs/>
          <w:color w:val="000000"/>
        </w:rPr>
        <w:t>-</w:t>
      </w:r>
      <w:r w:rsidR="008909C0" w:rsidRPr="00E8257D">
        <w:rPr>
          <w:rFonts w:ascii="Arial" w:hAnsi="Arial" w:cs="Arial"/>
          <w:b/>
          <w:bCs/>
          <w:color w:val="000000"/>
        </w:rPr>
        <w:t xml:space="preserve"> EFRJ representative</w:t>
      </w:r>
      <w:r w:rsidR="00E66237" w:rsidRPr="00E8257D">
        <w:rPr>
          <w:rFonts w:ascii="Arial" w:hAnsi="Arial" w:cs="Arial"/>
          <w:bCs/>
          <w:color w:val="000000"/>
        </w:rPr>
        <w:t>:</w:t>
      </w:r>
      <w:r w:rsidR="008909C0" w:rsidRPr="00E8257D">
        <w:rPr>
          <w:rFonts w:ascii="Arial" w:hAnsi="Arial" w:cs="Arial"/>
          <w:bCs/>
          <w:i/>
          <w:color w:val="000000"/>
        </w:rPr>
        <w:t xml:space="preserve"> presentation </w:t>
      </w:r>
      <w:r w:rsidR="00E66237" w:rsidRPr="00E8257D">
        <w:rPr>
          <w:rFonts w:ascii="Arial" w:hAnsi="Arial" w:cs="Arial"/>
          <w:bCs/>
          <w:i/>
          <w:color w:val="000000"/>
        </w:rPr>
        <w:t xml:space="preserve">content to be determined </w:t>
      </w:r>
    </w:p>
    <w:p w:rsidR="00141638" w:rsidRPr="00E8257D" w:rsidRDefault="00991896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  <w:r w:rsidRPr="00E8257D">
        <w:rPr>
          <w:rFonts w:ascii="Arial" w:hAnsi="Arial" w:cs="Arial"/>
          <w:bCs/>
          <w:color w:val="000000"/>
        </w:rPr>
        <w:t xml:space="preserve">Workshop 5 </w:t>
      </w:r>
      <w:r w:rsidR="00E66237" w:rsidRPr="00E8257D">
        <w:rPr>
          <w:rFonts w:ascii="Arial" w:hAnsi="Arial" w:cs="Arial"/>
          <w:bCs/>
          <w:color w:val="000000"/>
        </w:rPr>
        <w:t>-</w:t>
      </w:r>
      <w:r w:rsidR="0010374E" w:rsidRPr="00E8257D">
        <w:rPr>
          <w:rFonts w:ascii="Arial" w:hAnsi="Arial" w:cs="Arial"/>
          <w:b/>
          <w:bCs/>
          <w:color w:val="000000"/>
        </w:rPr>
        <w:t xml:space="preserve"> </w:t>
      </w:r>
      <w:r w:rsidR="00141638" w:rsidRPr="00E8257D">
        <w:rPr>
          <w:rFonts w:ascii="Arial" w:hAnsi="Arial" w:cs="Arial"/>
          <w:b/>
        </w:rPr>
        <w:t>Tomáš Kellner</w:t>
      </w:r>
      <w:r w:rsidR="00141638" w:rsidRPr="00E8257D">
        <w:rPr>
          <w:rFonts w:ascii="Arial" w:hAnsi="Arial" w:cs="Arial"/>
        </w:rPr>
        <w:t>, Probation and Mediation Service</w:t>
      </w:r>
      <w:r w:rsidR="009B3262">
        <w:rPr>
          <w:rFonts w:ascii="Arial" w:hAnsi="Arial" w:cs="Arial"/>
        </w:rPr>
        <w:t xml:space="preserve"> (</w:t>
      </w:r>
      <w:r w:rsidR="009B3262" w:rsidRPr="009B3262">
        <w:rPr>
          <w:rFonts w:ascii="Arial" w:hAnsi="Arial" w:cs="Arial"/>
        </w:rPr>
        <w:t>project Why me? II</w:t>
      </w:r>
      <w:r w:rsidR="009B3262">
        <w:rPr>
          <w:rFonts w:ascii="Arial" w:hAnsi="Arial" w:cs="Arial"/>
        </w:rPr>
        <w:t>)</w:t>
      </w:r>
      <w:r w:rsidR="00141638" w:rsidRPr="00E8257D">
        <w:rPr>
          <w:rFonts w:ascii="Arial" w:hAnsi="Arial" w:cs="Arial"/>
        </w:rPr>
        <w:t xml:space="preserve">: </w:t>
      </w:r>
      <w:r w:rsidR="009B3262" w:rsidRPr="009B3262">
        <w:rPr>
          <w:rFonts w:ascii="Arial" w:hAnsi="Arial" w:cs="Arial"/>
          <w:i/>
        </w:rPr>
        <w:t>Multidisciplinary cooperation as an instrum</w:t>
      </w:r>
      <w:r w:rsidR="009B3262">
        <w:rPr>
          <w:rFonts w:ascii="Arial" w:hAnsi="Arial" w:cs="Arial"/>
          <w:i/>
        </w:rPr>
        <w:t>ent of effective victim support</w:t>
      </w:r>
    </w:p>
    <w:p w:rsidR="00991896" w:rsidRPr="00E8257D" w:rsidRDefault="00991896" w:rsidP="0010374E">
      <w:pPr>
        <w:pStyle w:val="NoSpacing"/>
        <w:jc w:val="both"/>
        <w:rPr>
          <w:rFonts w:ascii="Arial" w:hAnsi="Arial" w:cs="Arial"/>
          <w:i/>
        </w:rPr>
      </w:pPr>
      <w:r w:rsidRPr="00E8257D">
        <w:rPr>
          <w:rFonts w:ascii="Arial" w:hAnsi="Arial" w:cs="Arial"/>
        </w:rPr>
        <w:t xml:space="preserve">Workshop 6 </w:t>
      </w:r>
      <w:r w:rsidR="0015244C" w:rsidRPr="00E8257D">
        <w:rPr>
          <w:rFonts w:ascii="Arial" w:hAnsi="Arial" w:cs="Arial"/>
        </w:rPr>
        <w:t>–</w:t>
      </w:r>
      <w:r w:rsidRPr="00E8257D">
        <w:rPr>
          <w:rFonts w:ascii="Arial" w:hAnsi="Arial" w:cs="Arial"/>
        </w:rPr>
        <w:t xml:space="preserve"> </w:t>
      </w:r>
      <w:r w:rsidR="00141638" w:rsidRPr="00E8257D">
        <w:rPr>
          <w:rFonts w:ascii="Arial" w:hAnsi="Arial" w:cs="Arial"/>
          <w:b/>
        </w:rPr>
        <w:t>Martina Krajíčková</w:t>
      </w:r>
      <w:r w:rsidR="00141638" w:rsidRPr="00E8257D">
        <w:rPr>
          <w:rFonts w:ascii="Arial" w:hAnsi="Arial" w:cs="Arial"/>
        </w:rPr>
        <w:t xml:space="preserve">, Probation and Mediation Service: </w:t>
      </w:r>
      <w:r w:rsidR="00141638" w:rsidRPr="00E8257D">
        <w:rPr>
          <w:rFonts w:ascii="Arial" w:hAnsi="Arial" w:cs="Arial"/>
          <w:i/>
        </w:rPr>
        <w:t>Family c</w:t>
      </w:r>
      <w:r w:rsidR="00F10406">
        <w:rPr>
          <w:rFonts w:ascii="Arial" w:hAnsi="Arial" w:cs="Arial"/>
          <w:i/>
        </w:rPr>
        <w:t>onferences with young offenders -</w:t>
      </w:r>
      <w:r w:rsidR="00141638" w:rsidRPr="00E8257D">
        <w:rPr>
          <w:rFonts w:ascii="Arial" w:hAnsi="Arial" w:cs="Arial"/>
          <w:i/>
        </w:rPr>
        <w:t xml:space="preserve"> Czech experience</w:t>
      </w:r>
      <w:r w:rsidR="00141638" w:rsidRPr="00E8257D">
        <w:rPr>
          <w:rFonts w:ascii="Arial" w:hAnsi="Arial" w:cs="Arial"/>
          <w:b/>
        </w:rPr>
        <w:t xml:space="preserve"> </w:t>
      </w:r>
    </w:p>
    <w:p w:rsidR="00AC2813" w:rsidRPr="00E8257D" w:rsidRDefault="00AC2813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p w:rsidR="00AC2813" w:rsidRPr="00E8257D" w:rsidRDefault="008814CA" w:rsidP="0010374E">
      <w:pPr>
        <w:pStyle w:val="NoSpacing"/>
        <w:jc w:val="both"/>
        <w:rPr>
          <w:rFonts w:ascii="Arial" w:hAnsi="Arial" w:cs="Arial"/>
          <w:bCs/>
          <w:color w:val="000000"/>
        </w:rPr>
      </w:pPr>
      <w:r w:rsidRPr="008814CA">
        <w:rPr>
          <w:rFonts w:ascii="Arial" w:hAnsi="Arial" w:cs="Arial"/>
          <w:bCs/>
          <w:color w:val="000000"/>
        </w:rPr>
        <w:t>16:15</w:t>
      </w:r>
      <w:r w:rsidR="00991896" w:rsidRPr="008814CA">
        <w:rPr>
          <w:rFonts w:ascii="Arial" w:hAnsi="Arial" w:cs="Arial"/>
          <w:bCs/>
          <w:color w:val="000000"/>
        </w:rPr>
        <w:t xml:space="preserve"> - 16:</w:t>
      </w:r>
      <w:r w:rsidRPr="008814CA">
        <w:rPr>
          <w:rFonts w:ascii="Arial" w:hAnsi="Arial" w:cs="Arial"/>
          <w:bCs/>
          <w:color w:val="000000"/>
        </w:rPr>
        <w:t>45</w:t>
      </w:r>
      <w:r w:rsidR="00EC46FE" w:rsidRPr="0045249D">
        <w:rPr>
          <w:rFonts w:ascii="Arial" w:hAnsi="Arial" w:cs="Arial"/>
          <w:b/>
        </w:rPr>
        <w:tab/>
      </w:r>
      <w:r w:rsidR="002B50B9">
        <w:rPr>
          <w:rFonts w:ascii="Arial" w:hAnsi="Arial" w:cs="Arial"/>
          <w:bCs/>
          <w:color w:val="000000"/>
        </w:rPr>
        <w:t>Coffee break</w:t>
      </w:r>
      <w:r w:rsidR="00F10406">
        <w:rPr>
          <w:rFonts w:ascii="Arial" w:hAnsi="Arial" w:cs="Arial"/>
          <w:bCs/>
          <w:color w:val="000000"/>
        </w:rPr>
        <w:t xml:space="preserve"> </w:t>
      </w:r>
    </w:p>
    <w:p w:rsidR="00991896" w:rsidRPr="00E8257D" w:rsidRDefault="00991896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p w:rsidR="00991896" w:rsidRPr="00E8257D" w:rsidRDefault="008814CA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16:45</w:t>
      </w:r>
      <w:r w:rsidR="00991896" w:rsidRPr="00E8257D">
        <w:rPr>
          <w:rFonts w:ascii="Arial" w:hAnsi="Arial" w:cs="Arial"/>
          <w:b/>
          <w:bCs/>
          <w:color w:val="000000"/>
        </w:rPr>
        <w:t xml:space="preserve"> </w:t>
      </w:r>
      <w:r w:rsidR="00C875C5" w:rsidRPr="00E8257D">
        <w:rPr>
          <w:rFonts w:ascii="Arial" w:hAnsi="Arial" w:cs="Arial"/>
          <w:b/>
          <w:bCs/>
          <w:color w:val="000000"/>
        </w:rPr>
        <w:t>-</w:t>
      </w:r>
      <w:r w:rsidR="00991896" w:rsidRPr="00E8257D">
        <w:rPr>
          <w:rFonts w:ascii="Arial" w:hAnsi="Arial" w:cs="Arial"/>
          <w:b/>
          <w:bCs/>
          <w:color w:val="000000"/>
        </w:rPr>
        <w:t xml:space="preserve"> 17:</w:t>
      </w:r>
      <w:r>
        <w:rPr>
          <w:rFonts w:ascii="Arial" w:hAnsi="Arial" w:cs="Arial"/>
          <w:b/>
          <w:bCs/>
          <w:color w:val="000000"/>
        </w:rPr>
        <w:t>30</w:t>
      </w:r>
      <w:r w:rsidR="00EC46FE" w:rsidRPr="0045249D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color w:val="000000"/>
        </w:rPr>
        <w:t>S</w:t>
      </w:r>
      <w:r w:rsidR="00991896" w:rsidRPr="00E8257D">
        <w:rPr>
          <w:rFonts w:ascii="Arial" w:hAnsi="Arial" w:cs="Arial"/>
          <w:b/>
          <w:bCs/>
          <w:color w:val="000000"/>
        </w:rPr>
        <w:t>pecial</w:t>
      </w:r>
      <w:r w:rsidR="002264A5" w:rsidRPr="00E8257D">
        <w:rPr>
          <w:rFonts w:ascii="Arial" w:hAnsi="Arial" w:cs="Arial"/>
          <w:b/>
          <w:bCs/>
          <w:color w:val="000000"/>
        </w:rPr>
        <w:t xml:space="preserve"> P</w:t>
      </w:r>
      <w:r w:rsidR="00991896" w:rsidRPr="00E8257D">
        <w:rPr>
          <w:rFonts w:ascii="Arial" w:hAnsi="Arial" w:cs="Arial"/>
          <w:b/>
          <w:bCs/>
          <w:color w:val="000000"/>
        </w:rPr>
        <w:t>rojects</w:t>
      </w:r>
      <w:r w:rsidR="002D60AA">
        <w:rPr>
          <w:rFonts w:ascii="Arial" w:hAnsi="Arial" w:cs="Arial"/>
          <w:b/>
          <w:bCs/>
          <w:color w:val="000000"/>
        </w:rPr>
        <w:t xml:space="preserve"> (pa</w:t>
      </w:r>
      <w:r w:rsidR="00E847FB" w:rsidRPr="00E8257D">
        <w:rPr>
          <w:rFonts w:ascii="Arial" w:hAnsi="Arial" w:cs="Arial"/>
          <w:b/>
          <w:bCs/>
          <w:color w:val="000000"/>
        </w:rPr>
        <w:t>rallel start)</w:t>
      </w:r>
    </w:p>
    <w:p w:rsidR="00E66237" w:rsidRPr="00E8257D" w:rsidRDefault="00E66237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p w:rsidR="00991896" w:rsidRPr="00E8257D" w:rsidRDefault="0010374E" w:rsidP="005E5D47">
      <w:pPr>
        <w:pStyle w:val="NoSpacing"/>
        <w:jc w:val="both"/>
        <w:rPr>
          <w:rFonts w:ascii="Arial" w:hAnsi="Arial" w:cs="Arial"/>
          <w:i/>
        </w:rPr>
      </w:pPr>
      <w:r w:rsidRPr="00E8257D">
        <w:rPr>
          <w:rFonts w:ascii="Arial" w:hAnsi="Arial" w:cs="Arial"/>
        </w:rPr>
        <w:t xml:space="preserve">Project 1 </w:t>
      </w:r>
      <w:r w:rsidR="00141638" w:rsidRPr="00E8257D">
        <w:rPr>
          <w:rFonts w:ascii="Arial" w:hAnsi="Arial" w:cs="Arial"/>
        </w:rPr>
        <w:t>–</w:t>
      </w:r>
      <w:r w:rsidR="00991896" w:rsidRPr="00E8257D">
        <w:rPr>
          <w:rFonts w:ascii="Arial" w:hAnsi="Arial" w:cs="Arial"/>
        </w:rPr>
        <w:t xml:space="preserve"> </w:t>
      </w:r>
      <w:r w:rsidR="00141638" w:rsidRPr="00E8257D">
        <w:rPr>
          <w:rFonts w:ascii="Arial" w:hAnsi="Arial" w:cs="Arial"/>
          <w:b/>
          <w:bCs/>
          <w:color w:val="000000"/>
        </w:rPr>
        <w:t xml:space="preserve">Jan Tomášek, </w:t>
      </w:r>
      <w:r w:rsidR="00141638" w:rsidRPr="00E8257D">
        <w:rPr>
          <w:rFonts w:ascii="Arial" w:hAnsi="Arial" w:cs="Arial"/>
          <w:color w:val="000000"/>
        </w:rPr>
        <w:t xml:space="preserve">Institute of Criminology and Social Prevention: </w:t>
      </w:r>
      <w:r w:rsidR="005E5D47" w:rsidRPr="005E5D47">
        <w:rPr>
          <w:rFonts w:ascii="Arial" w:hAnsi="Arial" w:cs="Arial"/>
          <w:bCs/>
          <w:i/>
          <w:color w:val="000000"/>
        </w:rPr>
        <w:t>There is never enough good news</w:t>
      </w:r>
      <w:r w:rsidR="005E5D47">
        <w:rPr>
          <w:rFonts w:ascii="Arial" w:hAnsi="Arial" w:cs="Arial"/>
          <w:bCs/>
          <w:i/>
          <w:color w:val="000000"/>
        </w:rPr>
        <w:t xml:space="preserve">: </w:t>
      </w:r>
      <w:r w:rsidR="005E5D47" w:rsidRPr="005E5D47">
        <w:rPr>
          <w:rFonts w:ascii="Arial" w:hAnsi="Arial" w:cs="Arial"/>
          <w:bCs/>
          <w:i/>
          <w:color w:val="000000"/>
        </w:rPr>
        <w:t>the effectiveness of RJ from the perspective of criminological research</w:t>
      </w:r>
      <w:r w:rsidR="00141638" w:rsidRPr="00E8257D">
        <w:rPr>
          <w:rFonts w:ascii="Arial" w:hAnsi="Arial" w:cs="Arial"/>
          <w:color w:val="000000"/>
        </w:rPr>
        <w:t> </w:t>
      </w:r>
    </w:p>
    <w:p w:rsidR="00991896" w:rsidRPr="00E8257D" w:rsidRDefault="0010374E" w:rsidP="0010374E">
      <w:pPr>
        <w:pStyle w:val="NoSpacing"/>
        <w:jc w:val="both"/>
        <w:rPr>
          <w:rFonts w:ascii="Arial" w:hAnsi="Arial" w:cs="Arial"/>
          <w:i/>
        </w:rPr>
      </w:pPr>
      <w:r w:rsidRPr="00E8257D">
        <w:rPr>
          <w:rFonts w:ascii="Arial" w:hAnsi="Arial" w:cs="Arial"/>
        </w:rPr>
        <w:t xml:space="preserve">Project 2 - </w:t>
      </w:r>
      <w:r w:rsidR="002264A5" w:rsidRPr="00E8257D">
        <w:rPr>
          <w:rFonts w:ascii="Arial" w:hAnsi="Arial" w:cs="Arial"/>
          <w:b/>
        </w:rPr>
        <w:t>Carollann Braum a</w:t>
      </w:r>
      <w:r w:rsidR="00991896" w:rsidRPr="00E8257D">
        <w:rPr>
          <w:rFonts w:ascii="Arial" w:hAnsi="Arial" w:cs="Arial"/>
          <w:b/>
        </w:rPr>
        <w:t xml:space="preserve"> AAU</w:t>
      </w:r>
      <w:r w:rsidR="002264A5" w:rsidRPr="00E8257D">
        <w:rPr>
          <w:rFonts w:ascii="Arial" w:hAnsi="Arial" w:cs="Arial"/>
          <w:b/>
        </w:rPr>
        <w:t xml:space="preserve"> students</w:t>
      </w:r>
      <w:r w:rsidR="00991896" w:rsidRPr="00E8257D">
        <w:rPr>
          <w:rFonts w:ascii="Arial" w:hAnsi="Arial" w:cs="Arial"/>
        </w:rPr>
        <w:t xml:space="preserve">: </w:t>
      </w:r>
      <w:r w:rsidR="00991896" w:rsidRPr="00E8257D">
        <w:rPr>
          <w:rFonts w:ascii="Arial" w:hAnsi="Arial" w:cs="Arial"/>
          <w:i/>
        </w:rPr>
        <w:t>Re</w:t>
      </w:r>
      <w:r w:rsidR="00E66237" w:rsidRPr="00E8257D">
        <w:rPr>
          <w:rFonts w:ascii="Arial" w:hAnsi="Arial" w:cs="Arial"/>
          <w:i/>
        </w:rPr>
        <w:t>storative J</w:t>
      </w:r>
      <w:r w:rsidR="002264A5" w:rsidRPr="00E8257D">
        <w:rPr>
          <w:rFonts w:ascii="Arial" w:hAnsi="Arial" w:cs="Arial"/>
          <w:i/>
        </w:rPr>
        <w:t>ustice on campus</w:t>
      </w:r>
      <w:r w:rsidR="00E66237" w:rsidRPr="00E8257D">
        <w:rPr>
          <w:rFonts w:ascii="Arial" w:hAnsi="Arial" w:cs="Arial"/>
          <w:i/>
        </w:rPr>
        <w:t xml:space="preserve"> (AAU experience)</w:t>
      </w:r>
    </w:p>
    <w:p w:rsidR="00991896" w:rsidRPr="00E8257D" w:rsidRDefault="0010374E" w:rsidP="0010374E">
      <w:pPr>
        <w:pStyle w:val="NoSpacing"/>
        <w:jc w:val="both"/>
        <w:rPr>
          <w:rFonts w:ascii="Arial" w:hAnsi="Arial" w:cs="Arial"/>
        </w:rPr>
      </w:pPr>
      <w:r w:rsidRPr="00E8257D">
        <w:rPr>
          <w:rFonts w:ascii="Arial" w:hAnsi="Arial" w:cs="Arial"/>
        </w:rPr>
        <w:t xml:space="preserve">Project 3 </w:t>
      </w:r>
      <w:r w:rsidR="00141638" w:rsidRPr="00E8257D">
        <w:rPr>
          <w:rFonts w:ascii="Arial" w:hAnsi="Arial" w:cs="Arial"/>
        </w:rPr>
        <w:t>–</w:t>
      </w:r>
      <w:r w:rsidRPr="00E8257D">
        <w:rPr>
          <w:rFonts w:ascii="Arial" w:hAnsi="Arial" w:cs="Arial"/>
        </w:rPr>
        <w:t xml:space="preserve"> </w:t>
      </w:r>
      <w:r w:rsidR="00141638" w:rsidRPr="00E8257D">
        <w:rPr>
          <w:rFonts w:ascii="Arial" w:hAnsi="Arial" w:cs="Arial"/>
          <w:b/>
        </w:rPr>
        <w:t>Andrea Matoušková, Gabriela Slováková, Dagmar Doubravová</w:t>
      </w:r>
      <w:r w:rsidR="00FC6FCC" w:rsidRPr="00FC6FCC">
        <w:rPr>
          <w:rFonts w:ascii="Arial" w:hAnsi="Arial" w:cs="Arial"/>
        </w:rPr>
        <w:t>, Probation and Mediation Service, Prison Service of the Czech Republic, RUBIKON Centrum</w:t>
      </w:r>
      <w:r w:rsidR="00141638" w:rsidRPr="00FC6FCC">
        <w:rPr>
          <w:rFonts w:ascii="Arial" w:hAnsi="Arial" w:cs="Arial"/>
        </w:rPr>
        <w:t>:</w:t>
      </w:r>
      <w:r w:rsidR="00141638" w:rsidRPr="00E8257D">
        <w:rPr>
          <w:rFonts w:ascii="Arial" w:hAnsi="Arial" w:cs="Arial"/>
        </w:rPr>
        <w:t xml:space="preserve"> </w:t>
      </w:r>
      <w:r w:rsidR="00141638" w:rsidRPr="00E8257D">
        <w:rPr>
          <w:rFonts w:ascii="Arial" w:hAnsi="Arial" w:cs="Arial"/>
          <w:i/>
        </w:rPr>
        <w:t>Yellow Ribbon Run project</w:t>
      </w:r>
    </w:p>
    <w:p w:rsidR="00991896" w:rsidRPr="00E8257D" w:rsidRDefault="00991896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p w:rsidR="00A942B4" w:rsidRPr="00E8257D" w:rsidRDefault="00C875C5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  <w:r w:rsidRPr="00E8257D">
        <w:rPr>
          <w:rFonts w:ascii="Arial" w:hAnsi="Arial" w:cs="Arial"/>
          <w:b/>
          <w:bCs/>
          <w:color w:val="000000"/>
        </w:rPr>
        <w:t>1</w:t>
      </w:r>
      <w:r w:rsidR="008814CA">
        <w:rPr>
          <w:rFonts w:ascii="Arial" w:hAnsi="Arial" w:cs="Arial"/>
          <w:b/>
          <w:bCs/>
          <w:color w:val="000000"/>
        </w:rPr>
        <w:t>7</w:t>
      </w:r>
      <w:r w:rsidRPr="00E8257D">
        <w:rPr>
          <w:rFonts w:ascii="Arial" w:hAnsi="Arial" w:cs="Arial"/>
          <w:b/>
          <w:bCs/>
          <w:color w:val="000000"/>
        </w:rPr>
        <w:t>:</w:t>
      </w:r>
      <w:r w:rsidR="008814CA">
        <w:rPr>
          <w:rFonts w:ascii="Arial" w:hAnsi="Arial" w:cs="Arial"/>
          <w:b/>
          <w:bCs/>
          <w:color w:val="000000"/>
        </w:rPr>
        <w:t>45</w:t>
      </w:r>
      <w:r w:rsidRPr="00E8257D">
        <w:rPr>
          <w:rFonts w:ascii="Arial" w:hAnsi="Arial" w:cs="Arial"/>
          <w:b/>
          <w:bCs/>
          <w:color w:val="000000"/>
        </w:rPr>
        <w:t xml:space="preserve"> </w:t>
      </w:r>
      <w:r w:rsidR="00EC46FE" w:rsidRPr="0045249D">
        <w:rPr>
          <w:rFonts w:ascii="Arial" w:hAnsi="Arial" w:cs="Arial"/>
          <w:b/>
        </w:rPr>
        <w:tab/>
      </w:r>
      <w:r w:rsidR="00991896" w:rsidRPr="00E8257D">
        <w:rPr>
          <w:rFonts w:ascii="Arial" w:hAnsi="Arial" w:cs="Arial"/>
          <w:b/>
          <w:bCs/>
          <w:color w:val="000000"/>
        </w:rPr>
        <w:t xml:space="preserve">Closing </w:t>
      </w:r>
      <w:r w:rsidR="008814CA">
        <w:rPr>
          <w:rFonts w:ascii="Arial" w:hAnsi="Arial" w:cs="Arial"/>
          <w:b/>
          <w:bCs/>
          <w:color w:val="000000"/>
        </w:rPr>
        <w:t xml:space="preserve">Speech </w:t>
      </w:r>
    </w:p>
    <w:p w:rsidR="00C875C5" w:rsidRPr="00E8257D" w:rsidRDefault="00C875C5" w:rsidP="0010374E">
      <w:pPr>
        <w:pStyle w:val="NoSpacing"/>
        <w:jc w:val="both"/>
        <w:rPr>
          <w:rFonts w:ascii="Arial" w:hAnsi="Arial" w:cs="Arial"/>
          <w:b/>
          <w:bCs/>
          <w:color w:val="000000"/>
        </w:rPr>
      </w:pPr>
    </w:p>
    <w:p w:rsidR="00F85AB8" w:rsidRPr="008814CA" w:rsidRDefault="002264A5" w:rsidP="0010374E">
      <w:pPr>
        <w:pStyle w:val="NoSpacing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4CA">
        <w:rPr>
          <w:rFonts w:ascii="Arial" w:hAnsi="Arial" w:cs="Arial"/>
          <w:b/>
        </w:rPr>
        <w:t>Andrea Matoušková</w:t>
      </w:r>
      <w:r w:rsidR="008814CA" w:rsidRPr="008814CA">
        <w:rPr>
          <w:rFonts w:ascii="Arial" w:hAnsi="Arial" w:cs="Arial"/>
          <w:b/>
        </w:rPr>
        <w:t xml:space="preserve">, Marek </w:t>
      </w:r>
      <w:r w:rsidR="008814CA">
        <w:rPr>
          <w:rFonts w:ascii="Arial" w:hAnsi="Arial" w:cs="Arial"/>
          <w:b/>
        </w:rPr>
        <w:t xml:space="preserve">Tkáč </w:t>
      </w:r>
    </w:p>
    <w:p w:rsidR="008814CA" w:rsidRDefault="008814CA" w:rsidP="008814CA">
      <w:pPr>
        <w:pStyle w:val="NoSpacing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814CA" w:rsidRDefault="008814CA" w:rsidP="008814CA">
      <w:pPr>
        <w:pStyle w:val="NoSpacing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18:00</w:t>
      </w:r>
      <w:r w:rsidR="00EC46FE" w:rsidRPr="004524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End of </w:t>
      </w:r>
      <w:r w:rsidR="00F10406">
        <w:rPr>
          <w:rFonts w:ascii="Arial" w:hAnsi="Arial" w:cs="Arial"/>
          <w:b/>
        </w:rPr>
        <w:t>the C</w:t>
      </w:r>
      <w:r w:rsidR="00C612EA">
        <w:rPr>
          <w:rFonts w:ascii="Arial" w:hAnsi="Arial" w:cs="Arial"/>
          <w:b/>
        </w:rPr>
        <w:t>onference</w:t>
      </w:r>
    </w:p>
    <w:p w:rsidR="008814CA" w:rsidRPr="008814CA" w:rsidRDefault="008814CA" w:rsidP="008814CA">
      <w:pPr>
        <w:pStyle w:val="NoSpacing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6A51" w:rsidRDefault="001C2FD2" w:rsidP="007E6A51">
      <w:pPr>
        <w:rPr>
          <w:rFonts w:ascii="Arial" w:hAnsi="Arial" w:cs="Arial"/>
          <w:i/>
          <w:sz w:val="16"/>
          <w:szCs w:val="16"/>
        </w:rPr>
        <w:sectPr w:rsidR="007E6A5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257D">
        <w:rPr>
          <w:rFonts w:ascii="Arial" w:hAnsi="Arial" w:cs="Arial"/>
          <w:i/>
          <w:sz w:val="16"/>
          <w:szCs w:val="16"/>
        </w:rPr>
        <w:t>Th</w:t>
      </w:r>
      <w:r w:rsidR="007E6A51">
        <w:rPr>
          <w:rFonts w:ascii="Arial" w:hAnsi="Arial" w:cs="Arial"/>
          <w:i/>
          <w:sz w:val="16"/>
          <w:szCs w:val="16"/>
        </w:rPr>
        <w:t>e program is subject to change.</w:t>
      </w:r>
    </w:p>
    <w:p w:rsidR="0010374E" w:rsidRPr="007E6A51" w:rsidRDefault="0010374E" w:rsidP="0010374E">
      <w:pPr>
        <w:pStyle w:val="NoSpacing"/>
        <w:jc w:val="both"/>
        <w:rPr>
          <w:rStyle w:val="Strong"/>
          <w:rFonts w:ascii="Arial" w:hAnsi="Arial" w:cs="Arial"/>
          <w:b w:val="0"/>
          <w:color w:val="121617"/>
          <w:shd w:val="clear" w:color="auto" w:fill="FFFFFF"/>
        </w:rPr>
      </w:pPr>
    </w:p>
    <w:p w:rsidR="00E8257D" w:rsidRPr="00E8257D" w:rsidRDefault="00E8257D" w:rsidP="0010374E">
      <w:pPr>
        <w:pStyle w:val="NoSpacing"/>
        <w:rPr>
          <w:rStyle w:val="Strong"/>
          <w:rFonts w:ascii="Arial" w:hAnsi="Arial" w:cs="Arial"/>
          <w:b w:val="0"/>
          <w:color w:val="121617"/>
          <w:shd w:val="clear" w:color="auto" w:fill="FFFFFF"/>
          <w:lang w:val="en-US"/>
        </w:rPr>
      </w:pPr>
    </w:p>
    <w:p w:rsidR="00E8257D" w:rsidRPr="00E8257D" w:rsidRDefault="00862EDE" w:rsidP="0010374E">
      <w:pPr>
        <w:pStyle w:val="NoSpacing"/>
        <w:rPr>
          <w:rStyle w:val="Strong"/>
          <w:rFonts w:ascii="Arial" w:hAnsi="Arial" w:cs="Arial"/>
          <w:color w:val="121617"/>
          <w:shd w:val="clear" w:color="auto" w:fill="FFFFFF"/>
          <w:lang w:val="en-US"/>
        </w:rPr>
      </w:pPr>
      <w:r>
        <w:rPr>
          <w:rStyle w:val="Strong"/>
          <w:rFonts w:ascii="Arial" w:hAnsi="Arial" w:cs="Arial"/>
          <w:color w:val="121617"/>
          <w:shd w:val="clear" w:color="auto" w:fill="FFFFFF"/>
          <w:lang w:val="en-US"/>
        </w:rPr>
        <w:t>Contact</w:t>
      </w:r>
      <w:r w:rsidR="00E8257D" w:rsidRPr="00E8257D">
        <w:rPr>
          <w:rStyle w:val="Strong"/>
          <w:rFonts w:ascii="Arial" w:hAnsi="Arial" w:cs="Arial"/>
          <w:color w:val="121617"/>
          <w:shd w:val="clear" w:color="auto" w:fill="FFFFFF"/>
          <w:lang w:val="en-US"/>
        </w:rPr>
        <w:t xml:space="preserve">: </w:t>
      </w:r>
    </w:p>
    <w:p w:rsidR="00E8257D" w:rsidRPr="00E8257D" w:rsidRDefault="00E8257D" w:rsidP="00E8257D">
      <w:pPr>
        <w:pStyle w:val="NoSpacing"/>
        <w:rPr>
          <w:rFonts w:ascii="Arial" w:hAnsi="Arial" w:cs="Arial"/>
        </w:rPr>
      </w:pPr>
      <w:r w:rsidRPr="00E8257D">
        <w:rPr>
          <w:rFonts w:ascii="Arial" w:hAnsi="Arial" w:cs="Arial"/>
        </w:rPr>
        <w:t xml:space="preserve">Kristina Labohá, </w:t>
      </w:r>
      <w:hyperlink r:id="rId9" w:history="1">
        <w:r w:rsidRPr="00E8257D">
          <w:rPr>
            <w:rStyle w:val="Hyperlink"/>
            <w:rFonts w:ascii="Arial" w:hAnsi="Arial" w:cs="Arial"/>
          </w:rPr>
          <w:t>klaboha@pms.justice.cz</w:t>
        </w:r>
      </w:hyperlink>
      <w:r w:rsidRPr="00E8257D">
        <w:rPr>
          <w:rFonts w:ascii="Arial" w:hAnsi="Arial" w:cs="Arial"/>
        </w:rPr>
        <w:t>, +420 737 247 167</w:t>
      </w:r>
    </w:p>
    <w:p w:rsidR="00F85AB8" w:rsidRDefault="00E8257D" w:rsidP="0010374E">
      <w:pPr>
        <w:pStyle w:val="NoSpacing"/>
        <w:rPr>
          <w:rFonts w:ascii="Arial" w:hAnsi="Arial" w:cs="Arial"/>
        </w:rPr>
      </w:pPr>
      <w:r w:rsidRPr="00E8257D">
        <w:rPr>
          <w:rFonts w:ascii="Arial" w:hAnsi="Arial" w:cs="Arial"/>
        </w:rPr>
        <w:t xml:space="preserve">Miroslava Jakešová, </w:t>
      </w:r>
      <w:hyperlink r:id="rId10" w:history="1">
        <w:r w:rsidRPr="00E8257D">
          <w:rPr>
            <w:rStyle w:val="Hyperlink"/>
            <w:rFonts w:ascii="Arial" w:hAnsi="Arial" w:cs="Arial"/>
          </w:rPr>
          <w:t>mjakesova@pms.justice.cz</w:t>
        </w:r>
      </w:hyperlink>
      <w:r w:rsidRPr="00E8257D">
        <w:rPr>
          <w:rFonts w:ascii="Arial" w:hAnsi="Arial" w:cs="Arial"/>
        </w:rPr>
        <w:t>, +420 721 939</w:t>
      </w:r>
      <w:r w:rsidR="00FC6FCC">
        <w:rPr>
          <w:rFonts w:ascii="Arial" w:hAnsi="Arial" w:cs="Arial"/>
        </w:rPr>
        <w:t> </w:t>
      </w:r>
      <w:r w:rsidRPr="00E8257D">
        <w:rPr>
          <w:rFonts w:ascii="Arial" w:hAnsi="Arial" w:cs="Arial"/>
        </w:rPr>
        <w:t>961</w:t>
      </w:r>
    </w:p>
    <w:p w:rsidR="00FC6FCC" w:rsidRDefault="00FC6FCC" w:rsidP="0010374E">
      <w:pPr>
        <w:pStyle w:val="NoSpacing"/>
        <w:rPr>
          <w:rFonts w:ascii="Arial" w:hAnsi="Arial" w:cs="Arial"/>
        </w:rPr>
      </w:pPr>
    </w:p>
    <w:p w:rsidR="00FC6FCC" w:rsidRPr="00E8257D" w:rsidRDefault="00FC6FCC" w:rsidP="00551D14">
      <w:pPr>
        <w:pStyle w:val="NoSpacing"/>
        <w:jc w:val="both"/>
        <w:rPr>
          <w:rStyle w:val="Strong"/>
          <w:rFonts w:ascii="Arial" w:hAnsi="Arial" w:cs="Arial"/>
          <w:b w:val="0"/>
          <w:i/>
          <w:color w:val="121617"/>
          <w:shd w:val="clear" w:color="auto" w:fill="FFFFFF"/>
        </w:rPr>
      </w:pPr>
    </w:p>
    <w:p w:rsidR="001621FC" w:rsidRPr="0067203D" w:rsidRDefault="001C2FD2" w:rsidP="00551D14">
      <w:pPr>
        <w:pStyle w:val="NoSpacing"/>
        <w:jc w:val="both"/>
        <w:rPr>
          <w:rFonts w:ascii="Arial" w:hAnsi="Arial" w:cs="Arial"/>
          <w:bCs/>
          <w:i/>
          <w:color w:val="121617"/>
          <w:sz w:val="16"/>
          <w:szCs w:val="16"/>
          <w:shd w:val="clear" w:color="auto" w:fill="FFFFFF"/>
          <w:lang w:val="en-US"/>
        </w:rPr>
      </w:pPr>
      <w:r w:rsidRPr="00E8257D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>During the</w:t>
      </w:r>
      <w:r w:rsidR="00F85AB8" w:rsidRPr="00E8257D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 xml:space="preserve"> conference the</w:t>
      </w:r>
      <w:r w:rsidRPr="00E8257D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 xml:space="preserve"> audio and</w:t>
      </w:r>
      <w:r w:rsidR="00F85AB8" w:rsidRPr="00E8257D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 xml:space="preserve"> video recordings or photographs will be taken for publication or other use for the public presentation of the</w:t>
      </w:r>
      <w:r w:rsidR="00862EDE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 xml:space="preserve"> </w:t>
      </w:r>
      <w:r w:rsidR="00F85AB8" w:rsidRPr="00E8257D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 xml:space="preserve">Probation and Mediation Service. </w:t>
      </w:r>
      <w:r w:rsidR="00B20CB8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>By attending the conference you give us permission to share a</w:t>
      </w:r>
      <w:r w:rsidR="00CD5BDD" w:rsidRPr="00E8257D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 xml:space="preserve">ny records taken during the conference </w:t>
      </w:r>
      <w:r w:rsidR="00723DCE">
        <w:rPr>
          <w:rStyle w:val="Strong"/>
          <w:rFonts w:ascii="Arial" w:hAnsi="Arial" w:cs="Arial"/>
          <w:b w:val="0"/>
          <w:i/>
          <w:color w:val="121617"/>
          <w:sz w:val="16"/>
          <w:szCs w:val="16"/>
          <w:shd w:val="clear" w:color="auto" w:fill="FFFFFF"/>
          <w:lang w:val="en-US"/>
        </w:rPr>
        <w:t xml:space="preserve">to the media, co-organizers, partners, project Fragile Chance II and Yellow Ribbon Run project. </w:t>
      </w:r>
    </w:p>
    <w:sectPr w:rsidR="001621FC" w:rsidRPr="0067203D" w:rsidSect="007E6A51">
      <w:footerReference w:type="default" r:id="rId11"/>
      <w:pgSz w:w="11906" w:h="16838"/>
      <w:pgMar w:top="1417" w:right="1417" w:bottom="1417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D5" w:rsidRDefault="004A51D5" w:rsidP="007A587F">
      <w:pPr>
        <w:spacing w:after="0" w:line="240" w:lineRule="auto"/>
      </w:pPr>
      <w:r>
        <w:separator/>
      </w:r>
    </w:p>
  </w:endnote>
  <w:endnote w:type="continuationSeparator" w:id="0">
    <w:p w:rsidR="004A51D5" w:rsidRDefault="004A51D5" w:rsidP="007A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FD" w:rsidRDefault="000B7DFD" w:rsidP="007E6A51">
    <w:pPr>
      <w:pStyle w:val="NoSpacing"/>
      <w:jc w:val="both"/>
      <w:rPr>
        <w:rFonts w:ascii="Arial" w:hAnsi="Arial" w:cs="Arial"/>
        <w:b/>
        <w:bCs/>
        <w:noProof/>
        <w:color w:val="121617"/>
        <w:shd w:val="clear" w:color="auto" w:fill="FFFFFF"/>
        <w:lang w:eastAsia="cs-CZ"/>
      </w:rPr>
    </w:pPr>
    <w:r>
      <w:rPr>
        <w:rStyle w:val="Strong"/>
        <w:rFonts w:ascii="Arial" w:hAnsi="Arial" w:cs="Arial"/>
        <w:color w:val="121617"/>
        <w:shd w:val="clear" w:color="auto" w:fill="FFFFFF"/>
        <w:lang w:val="en-US"/>
      </w:rPr>
      <w:t xml:space="preserve">The conference is held </w:t>
    </w:r>
    <w:r w:rsidRPr="000B7DFD">
      <w:rPr>
        <w:rStyle w:val="Strong"/>
        <w:rFonts w:ascii="Arial" w:hAnsi="Arial" w:cs="Arial"/>
        <w:color w:val="121617"/>
        <w:shd w:val="clear" w:color="auto" w:fill="FFFFFF"/>
        <w:lang w:val="en-US"/>
      </w:rPr>
      <w:t>the auspices of the Ministry of Justice of the Czech Republic</w:t>
    </w:r>
    <w:r>
      <w:rPr>
        <w:rStyle w:val="Strong"/>
        <w:rFonts w:ascii="Arial" w:hAnsi="Arial" w:cs="Arial"/>
        <w:color w:val="121617"/>
        <w:shd w:val="clear" w:color="auto" w:fill="FFFFFF"/>
        <w:lang w:val="en-US"/>
      </w:rPr>
      <w:t xml:space="preserve">. </w:t>
    </w:r>
    <w:r>
      <w:rPr>
        <w:rFonts w:ascii="Arial" w:hAnsi="Arial" w:cs="Arial"/>
        <w:b/>
        <w:bCs/>
        <w:noProof/>
        <w:color w:val="121617"/>
        <w:shd w:val="clear" w:color="auto" w:fill="FFFFFF"/>
        <w:lang w:eastAsia="cs-CZ"/>
      </w:rPr>
      <w:ptab w:relativeTo="margin" w:alignment="center" w:leader="none"/>
    </w:r>
    <w:r>
      <w:rPr>
        <w:rFonts w:ascii="Arial" w:hAnsi="Arial" w:cs="Arial"/>
        <w:b/>
        <w:bCs/>
        <w:noProof/>
        <w:color w:val="121617"/>
        <w:shd w:val="clear" w:color="auto" w:fill="FFFFFF"/>
        <w:lang w:val="nl-BE" w:eastAsia="nl-BE"/>
      </w:rPr>
      <w:drawing>
        <wp:inline distT="0" distB="0" distL="0" distR="0">
          <wp:extent cx="1635131" cy="813600"/>
          <wp:effectExtent l="0" t="0" r="3175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ice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DFD" w:rsidRDefault="000B7DFD" w:rsidP="007E6A51">
    <w:pPr>
      <w:pStyle w:val="NoSpacing"/>
      <w:jc w:val="both"/>
      <w:rPr>
        <w:rStyle w:val="Strong"/>
        <w:rFonts w:ascii="Arial" w:hAnsi="Arial" w:cs="Arial"/>
        <w:color w:val="121617"/>
        <w:shd w:val="clear" w:color="auto" w:fill="FFFFFF"/>
        <w:lang w:val="en-US"/>
      </w:rPr>
    </w:pPr>
  </w:p>
  <w:p w:rsidR="007E6A51" w:rsidRPr="00E8257D" w:rsidRDefault="007E6A51" w:rsidP="007E6A51">
    <w:pPr>
      <w:pStyle w:val="NoSpacing"/>
      <w:jc w:val="both"/>
      <w:rPr>
        <w:rStyle w:val="Strong"/>
        <w:rFonts w:ascii="Arial" w:hAnsi="Arial" w:cs="Arial"/>
        <w:color w:val="121617"/>
        <w:shd w:val="clear" w:color="auto" w:fill="FFFFFF"/>
        <w:lang w:val="en-US"/>
      </w:rPr>
    </w:pPr>
    <w:r w:rsidRPr="00E8257D">
      <w:rPr>
        <w:rStyle w:val="Strong"/>
        <w:rFonts w:ascii="Arial" w:hAnsi="Arial" w:cs="Arial"/>
        <w:color w:val="121617"/>
        <w:shd w:val="clear" w:color="auto" w:fill="FFFFFF"/>
        <w:lang w:val="en-US"/>
      </w:rPr>
      <w:t xml:space="preserve">Partners: </w:t>
    </w:r>
  </w:p>
  <w:p w:rsidR="007E6A51" w:rsidRPr="00D90CD8" w:rsidRDefault="007E6A51" w:rsidP="007E6A51">
    <w:pPr>
      <w:pStyle w:val="NoSpacing"/>
      <w:rPr>
        <w:rStyle w:val="Strong"/>
        <w:rFonts w:ascii="Arial" w:hAnsi="Arial" w:cs="Arial"/>
        <w:b w:val="0"/>
        <w:color w:val="auto"/>
        <w:shd w:val="clear" w:color="auto" w:fill="FFFFFF"/>
        <w:lang w:val="en-US"/>
      </w:rPr>
    </w:pPr>
    <w:r w:rsidRPr="00D90CD8">
      <w:rPr>
        <w:rStyle w:val="Strong"/>
        <w:rFonts w:ascii="Arial" w:hAnsi="Arial" w:cs="Arial"/>
        <w:b w:val="0"/>
        <w:color w:val="auto"/>
        <w:shd w:val="clear" w:color="auto" w:fill="FFFFFF"/>
        <w:lang w:val="en-US"/>
      </w:rPr>
      <w:t>Prison Service of the Czech Republic</w:t>
    </w:r>
  </w:p>
  <w:p w:rsidR="007E6A51" w:rsidRPr="00E8257D" w:rsidRDefault="007E6A51" w:rsidP="007E6A51">
    <w:pPr>
      <w:pStyle w:val="NoSpacing"/>
      <w:rPr>
        <w:rStyle w:val="Strong"/>
        <w:rFonts w:ascii="Arial" w:hAnsi="Arial" w:cs="Arial"/>
        <w:b w:val="0"/>
        <w:color w:val="121617"/>
        <w:shd w:val="clear" w:color="auto" w:fill="FFFFFF"/>
        <w:lang w:val="en-US"/>
      </w:rPr>
    </w:pPr>
    <w:r w:rsidRPr="00E8257D">
      <w:rPr>
        <w:rStyle w:val="Strong"/>
        <w:rFonts w:ascii="Arial" w:hAnsi="Arial" w:cs="Arial"/>
        <w:b w:val="0"/>
        <w:color w:val="121617"/>
        <w:shd w:val="clear" w:color="auto" w:fill="FFFFFF"/>
        <w:lang w:val="en-US"/>
      </w:rPr>
      <w:t>Confederation of European Probation</w:t>
    </w:r>
    <w:r w:rsidRPr="00E8257D">
      <w:rPr>
        <w:rStyle w:val="Strong"/>
        <w:rFonts w:ascii="Arial" w:hAnsi="Arial" w:cs="Arial"/>
        <w:b w:val="0"/>
        <w:color w:val="121617"/>
        <w:shd w:val="clear" w:color="auto" w:fill="FFFFFF"/>
        <w:lang w:val="en-US"/>
      </w:rPr>
      <w:br/>
      <w:t>European Forum for Restorative Justice</w:t>
    </w:r>
  </w:p>
  <w:p w:rsidR="007E6A51" w:rsidRDefault="007E6A51">
    <w:pPr>
      <w:pStyle w:val="Footer"/>
      <w:rPr>
        <w:lang w:val="en-US"/>
      </w:rPr>
    </w:pPr>
  </w:p>
  <w:p w:rsidR="007E6A51" w:rsidRDefault="007E6A51">
    <w:pPr>
      <w:pStyle w:val="Footer"/>
      <w:rPr>
        <w:noProof/>
        <w:lang w:eastAsia="cs-CZ"/>
      </w:rPr>
    </w:pPr>
    <w:r>
      <w:rPr>
        <w:noProof/>
        <w:lang w:eastAsia="cs-CZ"/>
      </w:rPr>
      <w:ptab w:relativeTo="margin" w:alignment="left" w:leader="none"/>
    </w:r>
    <w:r>
      <w:rPr>
        <w:noProof/>
        <w:lang w:val="nl-BE" w:eastAsia="nl-BE"/>
      </w:rPr>
      <w:drawing>
        <wp:inline distT="0" distB="0" distL="0" distR="0" wp14:anchorId="001BF0E7" wp14:editId="4AF57661">
          <wp:extent cx="1097414" cy="813600"/>
          <wp:effectExtent l="0" t="0" r="762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 confederati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414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ptab w:relativeTo="margin" w:alignment="center" w:leader="none"/>
    </w:r>
    <w:r>
      <w:rPr>
        <w:noProof/>
        <w:lang w:val="nl-BE" w:eastAsia="nl-BE"/>
      </w:rPr>
      <w:drawing>
        <wp:inline distT="0" distB="0" distL="0" distR="0" wp14:anchorId="45CB4460" wp14:editId="220AF6A3">
          <wp:extent cx="609653" cy="67366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 Č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53" cy="67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ptab w:relativeTo="margin" w:alignment="right" w:leader="none"/>
    </w:r>
    <w:r>
      <w:rPr>
        <w:noProof/>
        <w:lang w:val="nl-BE" w:eastAsia="nl-BE"/>
      </w:rPr>
      <w:drawing>
        <wp:inline distT="0" distB="0" distL="0" distR="0" wp14:anchorId="19A483F0" wp14:editId="576654EB">
          <wp:extent cx="1332000" cy="813600"/>
          <wp:effectExtent l="0" t="0" r="1905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J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A51" w:rsidRDefault="007E6A51">
    <w:pPr>
      <w:pStyle w:val="Footer"/>
      <w:rPr>
        <w:noProof/>
        <w:lang w:eastAsia="cs-CZ"/>
      </w:rPr>
    </w:pPr>
  </w:p>
  <w:p w:rsidR="007E6A51" w:rsidRDefault="007E6A51">
    <w:pPr>
      <w:pStyle w:val="Footer"/>
      <w:rPr>
        <w:noProof/>
        <w:lang w:eastAsia="cs-CZ"/>
      </w:rPr>
    </w:pPr>
  </w:p>
  <w:p w:rsidR="007E6A51" w:rsidRDefault="007E6A51">
    <w:pPr>
      <w:pStyle w:val="Footer"/>
      <w:rPr>
        <w:lang w:val="en-US"/>
      </w:rPr>
    </w:pPr>
  </w:p>
  <w:p w:rsidR="007E6A51" w:rsidRPr="00862EDE" w:rsidRDefault="007E6A51">
    <w:pPr>
      <w:pStyle w:val="Footer"/>
      <w:rPr>
        <w:rFonts w:ascii="Arial" w:hAnsi="Arial" w:cs="Arial"/>
        <w:b/>
        <w:lang w:val="en-US"/>
      </w:rPr>
    </w:pPr>
    <w:r w:rsidRPr="00862EDE">
      <w:rPr>
        <w:rFonts w:ascii="Arial" w:hAnsi="Arial" w:cs="Arial"/>
        <w:b/>
        <w:lang w:val="en-US"/>
      </w:rPr>
      <w:t xml:space="preserve">Supported by: </w:t>
    </w:r>
  </w:p>
  <w:p w:rsidR="007E6A51" w:rsidRPr="00862EDE" w:rsidRDefault="007E6A51">
    <w:pPr>
      <w:pStyle w:val="Footer"/>
      <w:rPr>
        <w:rFonts w:ascii="Arial" w:hAnsi="Arial" w:cs="Arial"/>
        <w:lang w:val="en-US"/>
      </w:rPr>
    </w:pPr>
    <w:r w:rsidRPr="00862EDE">
      <w:rPr>
        <w:rFonts w:ascii="Arial" w:hAnsi="Arial" w:cs="Arial"/>
        <w:lang w:val="en-US"/>
      </w:rPr>
      <w:t xml:space="preserve">Project Fragile Chance II, Operational </w:t>
    </w:r>
    <w:proofErr w:type="spellStart"/>
    <w:r w:rsidRPr="00862EDE">
      <w:rPr>
        <w:rFonts w:ascii="Arial" w:hAnsi="Arial" w:cs="Arial"/>
        <w:lang w:val="en-US"/>
      </w:rPr>
      <w:t>Programme</w:t>
    </w:r>
    <w:proofErr w:type="spellEnd"/>
    <w:r w:rsidRPr="00862EDE">
      <w:rPr>
        <w:rFonts w:ascii="Arial" w:hAnsi="Arial" w:cs="Arial"/>
        <w:lang w:val="en-US"/>
      </w:rPr>
      <w:t xml:space="preserve"> Employment </w:t>
    </w:r>
  </w:p>
  <w:p w:rsidR="007E6A51" w:rsidRPr="00862EDE" w:rsidRDefault="007E6A51">
    <w:pPr>
      <w:pStyle w:val="Footer"/>
      <w:rPr>
        <w:rFonts w:ascii="Arial" w:hAnsi="Arial" w:cs="Arial"/>
        <w:lang w:val="en-US"/>
      </w:rPr>
    </w:pPr>
    <w:r w:rsidRPr="00862EDE">
      <w:rPr>
        <w:rFonts w:ascii="Arial" w:hAnsi="Arial" w:cs="Arial"/>
        <w:lang w:val="en-US"/>
      </w:rPr>
      <w:t xml:space="preserve">Yellow Ribbon Run project </w:t>
    </w:r>
  </w:p>
  <w:p w:rsidR="007E6A51" w:rsidRDefault="007E6A51">
    <w:pPr>
      <w:pStyle w:val="Footer"/>
      <w:rPr>
        <w:lang w:val="en-US"/>
      </w:rPr>
    </w:pPr>
    <w:r>
      <w:rPr>
        <w:lang w:val="en-US"/>
      </w:rPr>
      <w:ptab w:relativeTo="margin" w:alignment="left" w:leader="none"/>
    </w:r>
  </w:p>
  <w:p w:rsidR="007E6A51" w:rsidRPr="007E6A51" w:rsidRDefault="007E6A51">
    <w:pPr>
      <w:pStyle w:val="Footer"/>
      <w:rPr>
        <w:lang w:val="en-US"/>
      </w:rPr>
    </w:pPr>
    <w:r>
      <w:rPr>
        <w:noProof/>
        <w:lang w:val="nl-BE" w:eastAsia="nl-BE"/>
      </w:rPr>
      <w:drawing>
        <wp:inline distT="0" distB="0" distL="0" distR="0" wp14:anchorId="0BD4A732" wp14:editId="781EEB3F">
          <wp:extent cx="2512886" cy="522000"/>
          <wp:effectExtent l="0" t="0" r="190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F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86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ptab w:relativeTo="margin" w:alignment="right" w:leader="none"/>
    </w:r>
    <w:r>
      <w:rPr>
        <w:noProof/>
        <w:lang w:val="nl-BE" w:eastAsia="nl-BE"/>
      </w:rPr>
      <w:drawing>
        <wp:inline distT="0" distB="0" distL="0" distR="0" wp14:anchorId="5533D808" wp14:editId="40F38665">
          <wp:extent cx="1214217" cy="770400"/>
          <wp:effectExtent l="0" t="0" r="508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yellow-ribbon-2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217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D5" w:rsidRDefault="004A51D5" w:rsidP="007A587F">
      <w:pPr>
        <w:spacing w:after="0" w:line="240" w:lineRule="auto"/>
      </w:pPr>
      <w:r>
        <w:separator/>
      </w:r>
    </w:p>
  </w:footnote>
  <w:footnote w:type="continuationSeparator" w:id="0">
    <w:p w:rsidR="004A51D5" w:rsidRDefault="004A51D5" w:rsidP="007A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7F" w:rsidRDefault="00677467">
    <w:pPr>
      <w:pStyle w:val="Header"/>
      <w:rPr>
        <w:noProof/>
        <w:lang w:eastAsia="cs-CZ"/>
      </w:rPr>
    </w:pPr>
    <w:r>
      <w:rPr>
        <w:noProof/>
        <w:lang w:eastAsia="cs-CZ"/>
      </w:rPr>
      <w:ptab w:relativeTo="margin" w:alignment="left" w:leader="none"/>
    </w:r>
    <w:r>
      <w:rPr>
        <w:noProof/>
        <w:lang w:val="nl-BE" w:eastAsia="nl-BE"/>
      </w:rPr>
      <w:drawing>
        <wp:inline distT="0" distB="0" distL="0" distR="0">
          <wp:extent cx="3203448" cy="3322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s logo bar horizont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448" cy="3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ptab w:relativeTo="margin" w:alignment="right" w:leader="none"/>
    </w:r>
    <w:r w:rsidR="0075411E">
      <w:rPr>
        <w:noProof/>
        <w:lang w:val="nl-BE" w:eastAsia="nl-BE"/>
      </w:rPr>
      <w:drawing>
        <wp:inline distT="0" distB="0" distL="0" distR="0">
          <wp:extent cx="1856805" cy="381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805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99"/>
    <w:multiLevelType w:val="hybridMultilevel"/>
    <w:tmpl w:val="8AF8CE8A"/>
    <w:lvl w:ilvl="0" w:tplc="D6CC0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27B8D"/>
    <w:multiLevelType w:val="hybridMultilevel"/>
    <w:tmpl w:val="59521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67E"/>
    <w:multiLevelType w:val="hybridMultilevel"/>
    <w:tmpl w:val="9F340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414"/>
    <w:multiLevelType w:val="hybridMultilevel"/>
    <w:tmpl w:val="995E4604"/>
    <w:lvl w:ilvl="0" w:tplc="F01AB1C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160"/>
    <w:multiLevelType w:val="hybridMultilevel"/>
    <w:tmpl w:val="9B1E3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609"/>
    <w:multiLevelType w:val="hybridMultilevel"/>
    <w:tmpl w:val="F32EE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7694702"/>
    <w:multiLevelType w:val="hybridMultilevel"/>
    <w:tmpl w:val="9F340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0828"/>
    <w:multiLevelType w:val="hybridMultilevel"/>
    <w:tmpl w:val="47C260B4"/>
    <w:lvl w:ilvl="0" w:tplc="72D84B8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32966"/>
    <w:multiLevelType w:val="hybridMultilevel"/>
    <w:tmpl w:val="B9C06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1323D"/>
    <w:multiLevelType w:val="hybridMultilevel"/>
    <w:tmpl w:val="0CBCD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6751"/>
    <w:multiLevelType w:val="hybridMultilevel"/>
    <w:tmpl w:val="7E48F36E"/>
    <w:lvl w:ilvl="0" w:tplc="5CA6C4B2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4D41"/>
    <w:multiLevelType w:val="hybridMultilevel"/>
    <w:tmpl w:val="D276B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A36"/>
    <w:multiLevelType w:val="hybridMultilevel"/>
    <w:tmpl w:val="B5C02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221E"/>
    <w:multiLevelType w:val="hybridMultilevel"/>
    <w:tmpl w:val="065A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92BC0"/>
    <w:multiLevelType w:val="hybridMultilevel"/>
    <w:tmpl w:val="31DE7610"/>
    <w:lvl w:ilvl="0" w:tplc="E5242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C57CF"/>
    <w:multiLevelType w:val="hybridMultilevel"/>
    <w:tmpl w:val="4F001634"/>
    <w:lvl w:ilvl="0" w:tplc="A1E2EA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F5A72"/>
    <w:multiLevelType w:val="hybridMultilevel"/>
    <w:tmpl w:val="C30E9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4C66"/>
    <w:multiLevelType w:val="hybridMultilevel"/>
    <w:tmpl w:val="36FA8C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B80A88">
      <w:numFmt w:val="bullet"/>
      <w:lvlText w:val="·"/>
      <w:lvlJc w:val="left"/>
      <w:pPr>
        <w:ind w:left="1800" w:hanging="360"/>
      </w:pPr>
      <w:rPr>
        <w:rFonts w:ascii="Arial" w:eastAsiaTheme="minorEastAsia" w:hAnsi="Arial" w:cs="Arial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1E683B"/>
    <w:multiLevelType w:val="hybridMultilevel"/>
    <w:tmpl w:val="EDAC6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0426"/>
    <w:multiLevelType w:val="hybridMultilevel"/>
    <w:tmpl w:val="75585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E7E98"/>
    <w:multiLevelType w:val="hybridMultilevel"/>
    <w:tmpl w:val="86B8DC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DAD966">
      <w:numFmt w:val="bullet"/>
      <w:lvlText w:val="·"/>
      <w:lvlJc w:val="left"/>
      <w:pPr>
        <w:ind w:left="1800" w:hanging="360"/>
      </w:pPr>
      <w:rPr>
        <w:rFonts w:ascii="Arial" w:eastAsiaTheme="minorEastAsia" w:hAnsi="Arial" w:cs="Arial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4E0994"/>
    <w:multiLevelType w:val="hybridMultilevel"/>
    <w:tmpl w:val="72F22BF6"/>
    <w:lvl w:ilvl="0" w:tplc="5DB2CCA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15D10"/>
    <w:multiLevelType w:val="hybridMultilevel"/>
    <w:tmpl w:val="5324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5C60"/>
    <w:multiLevelType w:val="hybridMultilevel"/>
    <w:tmpl w:val="9F340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06C88"/>
    <w:multiLevelType w:val="hybridMultilevel"/>
    <w:tmpl w:val="5BE28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CAD7D8">
      <w:numFmt w:val="bullet"/>
      <w:lvlText w:val="·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8E28CE"/>
    <w:multiLevelType w:val="hybridMultilevel"/>
    <w:tmpl w:val="E756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114"/>
    <w:multiLevelType w:val="hybridMultilevel"/>
    <w:tmpl w:val="DFAAF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8384E"/>
    <w:multiLevelType w:val="hybridMultilevel"/>
    <w:tmpl w:val="79B8020C"/>
    <w:lvl w:ilvl="0" w:tplc="1B5C15B8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02302"/>
    <w:multiLevelType w:val="hybridMultilevel"/>
    <w:tmpl w:val="96281446"/>
    <w:lvl w:ilvl="0" w:tplc="12CED95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A47E3"/>
    <w:multiLevelType w:val="hybridMultilevel"/>
    <w:tmpl w:val="365E0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A6461"/>
    <w:multiLevelType w:val="hybridMultilevel"/>
    <w:tmpl w:val="19C4E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6AEF"/>
    <w:multiLevelType w:val="hybridMultilevel"/>
    <w:tmpl w:val="44446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4443E5"/>
    <w:multiLevelType w:val="hybridMultilevel"/>
    <w:tmpl w:val="8AF8CE8A"/>
    <w:lvl w:ilvl="0" w:tplc="D6CC0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15"/>
  </w:num>
  <w:num w:numId="5">
    <w:abstractNumId w:val="10"/>
  </w:num>
  <w:num w:numId="6">
    <w:abstractNumId w:val="24"/>
  </w:num>
  <w:num w:numId="7">
    <w:abstractNumId w:val="7"/>
  </w:num>
  <w:num w:numId="8">
    <w:abstractNumId w:val="2"/>
  </w:num>
  <w:num w:numId="9">
    <w:abstractNumId w:val="31"/>
  </w:num>
  <w:num w:numId="10">
    <w:abstractNumId w:val="29"/>
  </w:num>
  <w:num w:numId="11">
    <w:abstractNumId w:val="12"/>
  </w:num>
  <w:num w:numId="12">
    <w:abstractNumId w:val="19"/>
  </w:num>
  <w:num w:numId="13">
    <w:abstractNumId w:val="0"/>
  </w:num>
  <w:num w:numId="14">
    <w:abstractNumId w:val="33"/>
  </w:num>
  <w:num w:numId="15">
    <w:abstractNumId w:val="4"/>
  </w:num>
  <w:num w:numId="16">
    <w:abstractNumId w:val="17"/>
  </w:num>
  <w:num w:numId="17">
    <w:abstractNumId w:val="13"/>
  </w:num>
  <w:num w:numId="18">
    <w:abstractNumId w:val="30"/>
  </w:num>
  <w:num w:numId="19">
    <w:abstractNumId w:val="20"/>
  </w:num>
  <w:num w:numId="20">
    <w:abstractNumId w:val="1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5"/>
  </w:num>
  <w:num w:numId="32">
    <w:abstractNumId w:val="22"/>
  </w:num>
  <w:num w:numId="33">
    <w:abstractNumId w:val="32"/>
  </w:num>
  <w:num w:numId="34">
    <w:abstractNumId w:val="3"/>
  </w:num>
  <w:num w:numId="35">
    <w:abstractNumId w:val="8"/>
  </w:num>
  <w:num w:numId="36">
    <w:abstractNumId w:val="9"/>
  </w:num>
  <w:num w:numId="37">
    <w:abstractNumId w:val="25"/>
  </w:num>
  <w:num w:numId="38">
    <w:abstractNumId w:val="28"/>
  </w:num>
  <w:num w:numId="39">
    <w:abstractNumId w:val="21"/>
  </w:num>
  <w:num w:numId="40">
    <w:abstractNumId w:val="18"/>
  </w:num>
  <w:num w:numId="41">
    <w:abstractNumId w:val="11"/>
  </w:num>
  <w:num w:numId="42">
    <w:abstractNumId w:val="1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CA"/>
    <w:rsid w:val="00020531"/>
    <w:rsid w:val="0003386E"/>
    <w:rsid w:val="000373B4"/>
    <w:rsid w:val="00092108"/>
    <w:rsid w:val="000B500D"/>
    <w:rsid w:val="000B7DFD"/>
    <w:rsid w:val="0010374E"/>
    <w:rsid w:val="00114486"/>
    <w:rsid w:val="001331DA"/>
    <w:rsid w:val="00141638"/>
    <w:rsid w:val="0015244C"/>
    <w:rsid w:val="001621FC"/>
    <w:rsid w:val="00166999"/>
    <w:rsid w:val="001C2FD2"/>
    <w:rsid w:val="001C7D22"/>
    <w:rsid w:val="001D7734"/>
    <w:rsid w:val="001F3632"/>
    <w:rsid w:val="00212A25"/>
    <w:rsid w:val="002264A5"/>
    <w:rsid w:val="00234944"/>
    <w:rsid w:val="002772A8"/>
    <w:rsid w:val="002B50B9"/>
    <w:rsid w:val="002D1F2D"/>
    <w:rsid w:val="002D60AA"/>
    <w:rsid w:val="003271D4"/>
    <w:rsid w:val="0037074A"/>
    <w:rsid w:val="00374DFC"/>
    <w:rsid w:val="003B326D"/>
    <w:rsid w:val="003E3529"/>
    <w:rsid w:val="0040233D"/>
    <w:rsid w:val="004109AB"/>
    <w:rsid w:val="00446568"/>
    <w:rsid w:val="00451CF2"/>
    <w:rsid w:val="00465A3F"/>
    <w:rsid w:val="004754B9"/>
    <w:rsid w:val="00482121"/>
    <w:rsid w:val="00486164"/>
    <w:rsid w:val="00497C99"/>
    <w:rsid w:val="004A51D5"/>
    <w:rsid w:val="004C73E8"/>
    <w:rsid w:val="004F65D7"/>
    <w:rsid w:val="00500A50"/>
    <w:rsid w:val="00551D14"/>
    <w:rsid w:val="0056023C"/>
    <w:rsid w:val="005B6C06"/>
    <w:rsid w:val="005E0765"/>
    <w:rsid w:val="005E5D47"/>
    <w:rsid w:val="00634FF1"/>
    <w:rsid w:val="00643DF0"/>
    <w:rsid w:val="0064408B"/>
    <w:rsid w:val="00650A36"/>
    <w:rsid w:val="0067203D"/>
    <w:rsid w:val="00677467"/>
    <w:rsid w:val="00683C83"/>
    <w:rsid w:val="006D6E4D"/>
    <w:rsid w:val="006F3983"/>
    <w:rsid w:val="00702CFB"/>
    <w:rsid w:val="007156DC"/>
    <w:rsid w:val="00723DCE"/>
    <w:rsid w:val="00725A10"/>
    <w:rsid w:val="007262C3"/>
    <w:rsid w:val="0075411E"/>
    <w:rsid w:val="00755761"/>
    <w:rsid w:val="00771F0F"/>
    <w:rsid w:val="0079033A"/>
    <w:rsid w:val="007A36A5"/>
    <w:rsid w:val="007A587F"/>
    <w:rsid w:val="007B4980"/>
    <w:rsid w:val="007E6A51"/>
    <w:rsid w:val="008009D4"/>
    <w:rsid w:val="008250D5"/>
    <w:rsid w:val="00843838"/>
    <w:rsid w:val="00847022"/>
    <w:rsid w:val="00861982"/>
    <w:rsid w:val="00862EDE"/>
    <w:rsid w:val="008814CA"/>
    <w:rsid w:val="00883830"/>
    <w:rsid w:val="008909C0"/>
    <w:rsid w:val="00893506"/>
    <w:rsid w:val="008B2A43"/>
    <w:rsid w:val="008E184D"/>
    <w:rsid w:val="009221DD"/>
    <w:rsid w:val="00930C72"/>
    <w:rsid w:val="009404A6"/>
    <w:rsid w:val="0095593B"/>
    <w:rsid w:val="00991896"/>
    <w:rsid w:val="009B3262"/>
    <w:rsid w:val="009B4F9E"/>
    <w:rsid w:val="009D2006"/>
    <w:rsid w:val="009F54BB"/>
    <w:rsid w:val="00A21346"/>
    <w:rsid w:val="00A307BF"/>
    <w:rsid w:val="00A5737C"/>
    <w:rsid w:val="00A60804"/>
    <w:rsid w:val="00A61142"/>
    <w:rsid w:val="00A678CA"/>
    <w:rsid w:val="00A71F89"/>
    <w:rsid w:val="00A877F8"/>
    <w:rsid w:val="00A942B4"/>
    <w:rsid w:val="00AA5DBF"/>
    <w:rsid w:val="00AC2813"/>
    <w:rsid w:val="00AD6D9C"/>
    <w:rsid w:val="00B11261"/>
    <w:rsid w:val="00B20CB8"/>
    <w:rsid w:val="00B74CC0"/>
    <w:rsid w:val="00B83F79"/>
    <w:rsid w:val="00BB3A04"/>
    <w:rsid w:val="00BC3FD4"/>
    <w:rsid w:val="00BD4540"/>
    <w:rsid w:val="00C612EA"/>
    <w:rsid w:val="00C875C5"/>
    <w:rsid w:val="00CA6B92"/>
    <w:rsid w:val="00CC1B10"/>
    <w:rsid w:val="00CD5BDD"/>
    <w:rsid w:val="00CD5E71"/>
    <w:rsid w:val="00D47F26"/>
    <w:rsid w:val="00D54384"/>
    <w:rsid w:val="00D65453"/>
    <w:rsid w:val="00D65B99"/>
    <w:rsid w:val="00D90CD8"/>
    <w:rsid w:val="00D93B77"/>
    <w:rsid w:val="00DC34FB"/>
    <w:rsid w:val="00DD1817"/>
    <w:rsid w:val="00DD5895"/>
    <w:rsid w:val="00DD777E"/>
    <w:rsid w:val="00DF285B"/>
    <w:rsid w:val="00E264E5"/>
    <w:rsid w:val="00E40958"/>
    <w:rsid w:val="00E409F8"/>
    <w:rsid w:val="00E66237"/>
    <w:rsid w:val="00E8257D"/>
    <w:rsid w:val="00E847FB"/>
    <w:rsid w:val="00E94E52"/>
    <w:rsid w:val="00EB0292"/>
    <w:rsid w:val="00EC46FE"/>
    <w:rsid w:val="00F10406"/>
    <w:rsid w:val="00F3205B"/>
    <w:rsid w:val="00F81883"/>
    <w:rsid w:val="00F85AB8"/>
    <w:rsid w:val="00FB07D4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99E51-A96D-46FA-BFCC-F5944D35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B9"/>
  </w:style>
  <w:style w:type="paragraph" w:styleId="Heading1">
    <w:name w:val="heading 1"/>
    <w:basedOn w:val="Normal"/>
    <w:next w:val="Normal"/>
    <w:link w:val="Heading1Char"/>
    <w:uiPriority w:val="9"/>
    <w:qFormat/>
    <w:rsid w:val="004754B9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4B9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4B9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4B9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4B9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4B9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4B9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4B9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4B9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CA"/>
    <w:pPr>
      <w:ind w:left="720"/>
      <w:contextualSpacing/>
    </w:pPr>
  </w:style>
  <w:style w:type="paragraph" w:styleId="NoSpacing">
    <w:name w:val="No Spacing"/>
    <w:uiPriority w:val="1"/>
    <w:qFormat/>
    <w:rsid w:val="004754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7F"/>
  </w:style>
  <w:style w:type="paragraph" w:styleId="Footer">
    <w:name w:val="footer"/>
    <w:basedOn w:val="Normal"/>
    <w:link w:val="FooterChar"/>
    <w:uiPriority w:val="99"/>
    <w:unhideWhenUsed/>
    <w:rsid w:val="007A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7F"/>
  </w:style>
  <w:style w:type="paragraph" w:styleId="NormalWeb">
    <w:name w:val="Normal (Web)"/>
    <w:basedOn w:val="Normal"/>
    <w:uiPriority w:val="99"/>
    <w:semiHidden/>
    <w:unhideWhenUsed/>
    <w:rsid w:val="0084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DefaultParagraphFont"/>
    <w:rsid w:val="00843838"/>
  </w:style>
  <w:style w:type="paragraph" w:styleId="BalloonText">
    <w:name w:val="Balloon Text"/>
    <w:basedOn w:val="Normal"/>
    <w:link w:val="BalloonTextChar"/>
    <w:uiPriority w:val="99"/>
    <w:semiHidden/>
    <w:unhideWhenUsed/>
    <w:rsid w:val="0064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54B9"/>
    <w:rPr>
      <w:b/>
      <w:b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E94E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4B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4B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4B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4B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4B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4B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4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4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54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4B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4B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754B9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4754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754B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54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4B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4B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754B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754B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754B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754B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754B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4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jakesova@pms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boha@pms.justice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512A-7190-40A3-9F3B-23BDA3F7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Labohá Kristina</dc:creator>
  <cp:lastModifiedBy>Edit Törzs</cp:lastModifiedBy>
  <cp:revision>2</cp:revision>
  <cp:lastPrinted>2019-08-29T13:13:00Z</cp:lastPrinted>
  <dcterms:created xsi:type="dcterms:W3CDTF">2019-09-03T14:01:00Z</dcterms:created>
  <dcterms:modified xsi:type="dcterms:W3CDTF">2019-09-03T14:01:00Z</dcterms:modified>
</cp:coreProperties>
</file>